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8CD" w:rsidRDefault="009F3320" w:rsidP="009F3320">
      <w:pPr>
        <w:ind w:left="-284"/>
        <w:jc w:val="center"/>
      </w:pPr>
      <w:r>
        <w:rPr>
          <w:noProof/>
          <w:lang w:eastAsia="ru-RU"/>
        </w:rPr>
        <w:drawing>
          <wp:inline distT="0" distB="0" distL="0" distR="0" wp14:anchorId="09839D67">
            <wp:extent cx="1061085" cy="1402080"/>
            <wp:effectExtent l="0" t="0" r="571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402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F3320" w:rsidRDefault="009F3320" w:rsidP="009F3320">
      <w:pPr>
        <w:jc w:val="center"/>
        <w:rPr>
          <w:rFonts w:ascii="Times New Roman" w:hAnsi="Times New Roman" w:cs="Times New Roman"/>
          <w:b/>
          <w:color w:val="000000" w:themeColor="text1"/>
          <w:sz w:val="144"/>
          <w:szCs w:val="7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356D7A">
        <w:rPr>
          <w:rFonts w:ascii="Times New Roman" w:hAnsi="Times New Roman" w:cs="Times New Roman"/>
          <w:b/>
          <w:color w:val="000000" w:themeColor="text1"/>
          <w:sz w:val="72"/>
          <w:szCs w:val="7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ИНФОРМАЦИОННЫЙ </w:t>
      </w:r>
      <w:r w:rsidRPr="00356D7A">
        <w:rPr>
          <w:rFonts w:ascii="Times New Roman" w:hAnsi="Times New Roman" w:cs="Times New Roman"/>
          <w:b/>
          <w:color w:val="000000" w:themeColor="text1"/>
          <w:sz w:val="144"/>
          <w:szCs w:val="7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ВЕСТНИК</w:t>
      </w:r>
    </w:p>
    <w:p w:rsidR="009F3320" w:rsidRPr="00356D7A" w:rsidRDefault="009F3320" w:rsidP="009F3320">
      <w:pPr>
        <w:jc w:val="center"/>
        <w:rPr>
          <w:rFonts w:ascii="Times New Roman" w:hAnsi="Times New Roman" w:cs="Times New Roman"/>
          <w:b/>
          <w:color w:val="000000" w:themeColor="text1"/>
          <w:sz w:val="72"/>
          <w:szCs w:val="7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9F3320" w:rsidRPr="008561A5" w:rsidRDefault="009F3320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561A5">
        <w:rPr>
          <w:rFonts w:ascii="Times New Roman" w:hAnsi="Times New Roman" w:cs="Times New Roman"/>
          <w:b/>
          <w:sz w:val="32"/>
          <w:szCs w:val="32"/>
        </w:rPr>
        <w:t>Совета сельского поселения «Нившера» и администрации сельского поселения «Нившера»</w:t>
      </w:r>
    </w:p>
    <w:p w:rsidR="009F3320" w:rsidRPr="008561A5" w:rsidRDefault="009F3320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3320" w:rsidRPr="008561A5" w:rsidRDefault="009F3320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3320" w:rsidRPr="008561A5" w:rsidRDefault="001F14EE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F530D1">
        <w:rPr>
          <w:rFonts w:ascii="Times New Roman" w:hAnsi="Times New Roman" w:cs="Times New Roman"/>
          <w:b/>
          <w:sz w:val="28"/>
          <w:szCs w:val="28"/>
        </w:rPr>
        <w:t>01</w:t>
      </w:r>
    </w:p>
    <w:p w:rsidR="009F3320" w:rsidRPr="008561A5" w:rsidRDefault="00F530D1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801493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января 2025</w:t>
      </w:r>
      <w:r w:rsidR="006229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3320" w:rsidRPr="008561A5">
        <w:rPr>
          <w:rFonts w:ascii="Times New Roman" w:hAnsi="Times New Roman" w:cs="Times New Roman"/>
          <w:b/>
          <w:sz w:val="28"/>
          <w:szCs w:val="28"/>
        </w:rPr>
        <w:t>г.</w:t>
      </w:r>
    </w:p>
    <w:p w:rsidR="009F3320" w:rsidRPr="008561A5" w:rsidRDefault="009F3320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61A5">
        <w:rPr>
          <w:rFonts w:ascii="Times New Roman" w:hAnsi="Times New Roman" w:cs="Times New Roman"/>
          <w:b/>
          <w:sz w:val="28"/>
          <w:szCs w:val="28"/>
        </w:rPr>
        <w:t xml:space="preserve">с. Нившера Корткеросского района </w:t>
      </w:r>
    </w:p>
    <w:p w:rsidR="009F3320" w:rsidRPr="008561A5" w:rsidRDefault="009F3320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61A5">
        <w:rPr>
          <w:rFonts w:ascii="Times New Roman" w:hAnsi="Times New Roman" w:cs="Times New Roman"/>
          <w:b/>
          <w:sz w:val="28"/>
          <w:szCs w:val="28"/>
        </w:rPr>
        <w:t>Республики Коми</w:t>
      </w:r>
    </w:p>
    <w:p w:rsidR="009F3320" w:rsidRDefault="00D7497F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hyperlink r:id="rId9" w:history="1">
        <w:r w:rsidR="009F3320" w:rsidRPr="00130D19">
          <w:rPr>
            <w:rFonts w:ascii="Times New Roman" w:hAnsi="Times New Roman" w:cs="Times New Roman"/>
            <w:b/>
            <w:sz w:val="28"/>
            <w:szCs w:val="28"/>
          </w:rPr>
          <w:t>https://nivshera-r11.gosweb.gosuslugi.ru/</w:t>
        </w:r>
      </w:hyperlink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9F3320" w:rsidRDefault="009F3320" w:rsidP="009F3320">
      <w:pPr>
        <w:ind w:left="-284"/>
        <w:jc w:val="center"/>
      </w:pPr>
    </w:p>
    <w:p w:rsidR="002845AB" w:rsidRDefault="002845AB" w:rsidP="009F3320">
      <w:pPr>
        <w:ind w:left="-284"/>
        <w:jc w:val="center"/>
      </w:pPr>
    </w:p>
    <w:p w:rsidR="002845AB" w:rsidRDefault="002845AB" w:rsidP="009F3320">
      <w:pPr>
        <w:ind w:left="-284"/>
        <w:jc w:val="center"/>
      </w:pPr>
    </w:p>
    <w:p w:rsidR="009F3320" w:rsidRPr="008561A5" w:rsidRDefault="009F3320" w:rsidP="009F3320">
      <w:pPr>
        <w:tabs>
          <w:tab w:val="left" w:pos="3390"/>
        </w:tabs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561A5">
        <w:rPr>
          <w:rFonts w:ascii="Times New Roman" w:hAnsi="Times New Roman" w:cs="Times New Roman"/>
          <w:b/>
          <w:sz w:val="28"/>
          <w:szCs w:val="28"/>
          <w:u w:val="single"/>
        </w:rPr>
        <w:t>Содержание:</w:t>
      </w: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561A5">
        <w:rPr>
          <w:rFonts w:ascii="Times New Roman" w:hAnsi="Times New Roman" w:cs="Times New Roman"/>
          <w:b/>
          <w:sz w:val="28"/>
          <w:szCs w:val="28"/>
          <w:u w:val="single"/>
        </w:rPr>
        <w:t>Раздел первый:</w:t>
      </w:r>
    </w:p>
    <w:p w:rsidR="009F3320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61A5">
        <w:rPr>
          <w:rFonts w:ascii="Times New Roman" w:hAnsi="Times New Roman" w:cs="Times New Roman"/>
          <w:b/>
          <w:sz w:val="28"/>
          <w:szCs w:val="28"/>
        </w:rPr>
        <w:t>Решения Совета сельского поселения «Нившера»</w:t>
      </w: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060" w:type="dxa"/>
        <w:tblInd w:w="-431" w:type="dxa"/>
        <w:tblLook w:val="04A0" w:firstRow="1" w:lastRow="0" w:firstColumn="1" w:lastColumn="0" w:noHBand="0" w:noVBand="1"/>
      </w:tblPr>
      <w:tblGrid>
        <w:gridCol w:w="702"/>
        <w:gridCol w:w="7515"/>
        <w:gridCol w:w="1843"/>
      </w:tblGrid>
      <w:tr w:rsidR="009F3320" w:rsidRPr="008561A5" w:rsidTr="006229C0">
        <w:tc>
          <w:tcPr>
            <w:tcW w:w="702" w:type="dxa"/>
          </w:tcPr>
          <w:p w:rsidR="009F3320" w:rsidRPr="00F81178" w:rsidRDefault="009F3320" w:rsidP="006229C0">
            <w:pPr>
              <w:tabs>
                <w:tab w:val="left" w:pos="3390"/>
              </w:tabs>
              <w:ind w:left="-128" w:firstLine="12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178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7515" w:type="dxa"/>
            <w:vAlign w:val="center"/>
          </w:tcPr>
          <w:p w:rsidR="009F3320" w:rsidRPr="00F81178" w:rsidRDefault="009F3320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17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843" w:type="dxa"/>
            <w:vAlign w:val="center"/>
          </w:tcPr>
          <w:p w:rsidR="009F3320" w:rsidRPr="00F81178" w:rsidRDefault="009F3320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178">
              <w:rPr>
                <w:rFonts w:ascii="Times New Roman" w:hAnsi="Times New Roman" w:cs="Times New Roman"/>
                <w:b/>
                <w:sz w:val="24"/>
                <w:szCs w:val="24"/>
              </w:rPr>
              <w:t>стр.</w:t>
            </w:r>
          </w:p>
        </w:tc>
      </w:tr>
      <w:tr w:rsidR="001F14EE" w:rsidRPr="008561A5" w:rsidTr="006229C0">
        <w:tc>
          <w:tcPr>
            <w:tcW w:w="702" w:type="dxa"/>
          </w:tcPr>
          <w:p w:rsidR="001F14EE" w:rsidRPr="008C7A90" w:rsidRDefault="008C7A90" w:rsidP="006229C0">
            <w:pPr>
              <w:tabs>
                <w:tab w:val="left" w:pos="3390"/>
              </w:tabs>
              <w:ind w:left="-128"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7A9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5" w:type="dxa"/>
            <w:vAlign w:val="center"/>
          </w:tcPr>
          <w:p w:rsidR="001F14EE" w:rsidRPr="001F14EE" w:rsidRDefault="001F14EE" w:rsidP="00F530D1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от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>22.01.2025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>150-2</w:t>
            </w:r>
            <w:r w:rsidR="000912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61C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530D1" w:rsidRPr="00F530D1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Совета муниципального образования сельского поселения «Нившера» от 24 ноября 2023 года № 136-1 «Об утверждении Положения об оплате труда Главы муниципального образования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«Нившера» </w:t>
            </w:r>
          </w:p>
        </w:tc>
        <w:tc>
          <w:tcPr>
            <w:tcW w:w="1843" w:type="dxa"/>
            <w:vAlign w:val="center"/>
          </w:tcPr>
          <w:p w:rsidR="001F14EE" w:rsidRPr="008C7A90" w:rsidRDefault="00EC7A5B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A333D" w:rsidRPr="008561A5" w:rsidTr="006229C0">
        <w:tc>
          <w:tcPr>
            <w:tcW w:w="702" w:type="dxa"/>
          </w:tcPr>
          <w:p w:rsidR="00AA333D" w:rsidRPr="008561A5" w:rsidRDefault="008C7A90" w:rsidP="006940E1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15" w:type="dxa"/>
          </w:tcPr>
          <w:p w:rsidR="00AA333D" w:rsidRDefault="0077447D" w:rsidP="00F530D1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от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>22.01.2025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>150-3</w:t>
            </w:r>
            <w:r w:rsidR="007061C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530D1" w:rsidRPr="00F530D1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Совета муниципального образования сельского поселения «Нившера» от 24 ноября 2023 года № 136-3 «Об утверждении положения об оплате труда муниципальных служащих администрации муниципального образования сельского поселения «Нившера»</w:t>
            </w:r>
          </w:p>
        </w:tc>
        <w:tc>
          <w:tcPr>
            <w:tcW w:w="1843" w:type="dxa"/>
          </w:tcPr>
          <w:p w:rsidR="00024897" w:rsidRDefault="00024897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333D" w:rsidRPr="00024897" w:rsidRDefault="00EC7A5B" w:rsidP="000248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</w:tr>
      <w:tr w:rsidR="001F14EE" w:rsidRPr="008561A5" w:rsidTr="006229C0">
        <w:tc>
          <w:tcPr>
            <w:tcW w:w="702" w:type="dxa"/>
          </w:tcPr>
          <w:p w:rsidR="001F14EE" w:rsidRDefault="000912BD" w:rsidP="006940E1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15" w:type="dxa"/>
          </w:tcPr>
          <w:p w:rsidR="00F530D1" w:rsidRPr="00F530D1" w:rsidRDefault="001F14EE" w:rsidP="00F530D1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от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>22.01.2025</w:t>
            </w:r>
            <w:r w:rsidR="007061CD"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 w:rsidR="00F530D1">
              <w:rPr>
                <w:rFonts w:ascii="Times New Roman" w:hAnsi="Times New Roman" w:cs="Times New Roman"/>
                <w:sz w:val="24"/>
                <w:szCs w:val="24"/>
              </w:rPr>
              <w:t>150-4</w:t>
            </w:r>
            <w:r w:rsidR="007061C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530D1" w:rsidRPr="00F530D1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Совета от 10 августа 2023 года № 135-3 «Об утверждении Положения о старостах сельских населенных пунктов муниципального образования</w:t>
            </w:r>
          </w:p>
          <w:p w:rsidR="001F14EE" w:rsidRDefault="00F530D1" w:rsidP="00F530D1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30D1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«Нившера»</w:t>
            </w:r>
          </w:p>
        </w:tc>
        <w:tc>
          <w:tcPr>
            <w:tcW w:w="1843" w:type="dxa"/>
          </w:tcPr>
          <w:p w:rsidR="001F14EE" w:rsidRDefault="001F14EE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7A90" w:rsidRPr="008561A5" w:rsidTr="006229C0">
        <w:tc>
          <w:tcPr>
            <w:tcW w:w="702" w:type="dxa"/>
          </w:tcPr>
          <w:p w:rsidR="008C7A90" w:rsidRDefault="000912BD" w:rsidP="006940E1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15" w:type="dxa"/>
          </w:tcPr>
          <w:p w:rsidR="008C7A90" w:rsidRDefault="008C7A90" w:rsidP="001F14EE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по результатам публичных слушаний</w:t>
            </w:r>
          </w:p>
          <w:p w:rsidR="008C7A90" w:rsidRDefault="008C7A90" w:rsidP="001F14EE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C7A90" w:rsidRDefault="00EC7A5B" w:rsidP="00D004D3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F3320" w:rsidRDefault="009F3320" w:rsidP="009F3320">
      <w:pPr>
        <w:ind w:left="-284"/>
        <w:jc w:val="center"/>
      </w:pP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561A5">
        <w:rPr>
          <w:rFonts w:ascii="Times New Roman" w:hAnsi="Times New Roman" w:cs="Times New Roman"/>
          <w:b/>
          <w:sz w:val="28"/>
          <w:szCs w:val="28"/>
          <w:u w:val="single"/>
        </w:rPr>
        <w:t>Раздел второй:</w:t>
      </w: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61A5">
        <w:rPr>
          <w:rFonts w:ascii="Times New Roman" w:hAnsi="Times New Roman" w:cs="Times New Roman"/>
          <w:b/>
          <w:sz w:val="28"/>
          <w:szCs w:val="28"/>
        </w:rPr>
        <w:t>Постановления администрации сельского поселения «Нившера»</w:t>
      </w:r>
    </w:p>
    <w:tbl>
      <w:tblPr>
        <w:tblStyle w:val="a4"/>
        <w:tblW w:w="10065" w:type="dxa"/>
        <w:tblInd w:w="-431" w:type="dxa"/>
        <w:tblLook w:val="04A0" w:firstRow="1" w:lastRow="0" w:firstColumn="1" w:lastColumn="0" w:noHBand="0" w:noVBand="1"/>
      </w:tblPr>
      <w:tblGrid>
        <w:gridCol w:w="710"/>
        <w:gridCol w:w="7513"/>
        <w:gridCol w:w="1842"/>
      </w:tblGrid>
      <w:tr w:rsidR="00F530D1" w:rsidTr="00F530D1">
        <w:tc>
          <w:tcPr>
            <w:tcW w:w="710" w:type="dxa"/>
          </w:tcPr>
          <w:p w:rsidR="00F530D1" w:rsidRDefault="00F530D1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</w:tcPr>
          <w:p w:rsidR="00F530D1" w:rsidRDefault="00F530D1" w:rsidP="00DA3357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01 от 09.01.2025 </w:t>
            </w:r>
            <w:r w:rsidR="00DA3357">
              <w:rPr>
                <w:rFonts w:ascii="Times New Roman" w:hAnsi="Times New Roman" w:cs="Times New Roman"/>
                <w:sz w:val="24"/>
                <w:szCs w:val="24"/>
              </w:rPr>
              <w:t xml:space="preserve">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530D1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плана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530D1">
              <w:rPr>
                <w:rFonts w:ascii="Times New Roman" w:hAnsi="Times New Roman" w:cs="Times New Roman"/>
                <w:sz w:val="24"/>
                <w:szCs w:val="24"/>
              </w:rPr>
              <w:t>дминистрации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30D1">
              <w:rPr>
                <w:rFonts w:ascii="Times New Roman" w:hAnsi="Times New Roman" w:cs="Times New Roman"/>
                <w:sz w:val="24"/>
                <w:szCs w:val="24"/>
              </w:rPr>
              <w:t>поселения «Нившера» на 2025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F530D1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</w:p>
        </w:tc>
      </w:tr>
      <w:tr w:rsidR="00F530D1" w:rsidTr="00F530D1">
        <w:tc>
          <w:tcPr>
            <w:tcW w:w="710" w:type="dxa"/>
          </w:tcPr>
          <w:p w:rsidR="00F530D1" w:rsidRDefault="00F530D1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</w:tcPr>
          <w:p w:rsidR="00F530D1" w:rsidRDefault="00DA3357" w:rsidP="00DA3357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02 от 09.01.2025 года «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>Об оплате труда делопроизводителя администрации муниципального образования сельского поселения «Нившера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F530D1" w:rsidRDefault="00F530D1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9-10</w:t>
            </w:r>
          </w:p>
        </w:tc>
      </w:tr>
      <w:tr w:rsidR="00F530D1" w:rsidTr="00F530D1">
        <w:tc>
          <w:tcPr>
            <w:tcW w:w="710" w:type="dxa"/>
          </w:tcPr>
          <w:p w:rsidR="00F530D1" w:rsidRDefault="00F530D1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513" w:type="dxa"/>
          </w:tcPr>
          <w:p w:rsidR="00F530D1" w:rsidRDefault="00DA3357" w:rsidP="00DA3357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03 от 09.01.2025 года «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 xml:space="preserve">Об оплате труда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водителя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сельского поселения «Нившера</w:t>
            </w:r>
          </w:p>
        </w:tc>
        <w:tc>
          <w:tcPr>
            <w:tcW w:w="1842" w:type="dxa"/>
          </w:tcPr>
          <w:p w:rsidR="00F530D1" w:rsidRDefault="00F530D1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</w:tr>
      <w:tr w:rsidR="00DA3357" w:rsidTr="00F530D1">
        <w:tc>
          <w:tcPr>
            <w:tcW w:w="710" w:type="dxa"/>
          </w:tcPr>
          <w:p w:rsidR="00DA3357" w:rsidRDefault="00DA3357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13" w:type="dxa"/>
          </w:tcPr>
          <w:p w:rsidR="00DA3357" w:rsidRDefault="00DA3357" w:rsidP="00DA3357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04 от 09.01.2025 года «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 xml:space="preserve">Об оплате труда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специалиста по осуществлению первичного воинского учета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сельского поселения «Нившера</w:t>
            </w:r>
          </w:p>
        </w:tc>
        <w:tc>
          <w:tcPr>
            <w:tcW w:w="1842" w:type="dxa"/>
          </w:tcPr>
          <w:p w:rsidR="00DA3357" w:rsidRDefault="00DA3357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11-12</w:t>
            </w:r>
          </w:p>
        </w:tc>
      </w:tr>
      <w:tr w:rsidR="00DA3357" w:rsidTr="00F530D1">
        <w:tc>
          <w:tcPr>
            <w:tcW w:w="710" w:type="dxa"/>
          </w:tcPr>
          <w:p w:rsidR="00DA3357" w:rsidRDefault="00DA3357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513" w:type="dxa"/>
          </w:tcPr>
          <w:p w:rsidR="00DA3357" w:rsidRDefault="00DA3357" w:rsidP="00DA3357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05 от 09.01.2025 года «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 xml:space="preserve">Об оплате труда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уборщицы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сельского поселения «Нившера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DA3357" w:rsidRDefault="00DA3357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12-13</w:t>
            </w:r>
          </w:p>
        </w:tc>
      </w:tr>
      <w:tr w:rsidR="00DA3357" w:rsidTr="00F530D1">
        <w:tc>
          <w:tcPr>
            <w:tcW w:w="710" w:type="dxa"/>
          </w:tcPr>
          <w:p w:rsidR="00DA3357" w:rsidRDefault="00DA3357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13" w:type="dxa"/>
          </w:tcPr>
          <w:p w:rsidR="00DA3357" w:rsidRDefault="00DA3357" w:rsidP="00DA3357">
            <w:pPr>
              <w:tabs>
                <w:tab w:val="left" w:pos="3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06 от 10.01.2025 года «</w:t>
            </w:r>
            <w:r w:rsidRPr="00DA3357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постановление Главы сельского поселения «Нившера» от 09.01.2020 года № 03 «Об утверждении муниципальной программы «Формирование комфортной городской среды на территории сельского поселения «Нившера» на 2020-2024 годы»</w:t>
            </w:r>
          </w:p>
        </w:tc>
        <w:tc>
          <w:tcPr>
            <w:tcW w:w="1842" w:type="dxa"/>
          </w:tcPr>
          <w:p w:rsidR="00DA3357" w:rsidRDefault="00DA3357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7A5B" w:rsidRDefault="00EC7A5B" w:rsidP="009F3320">
            <w:pPr>
              <w:tabs>
                <w:tab w:val="left" w:pos="33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13-30</w:t>
            </w:r>
          </w:p>
        </w:tc>
      </w:tr>
    </w:tbl>
    <w:p w:rsidR="00F530D1" w:rsidRDefault="00F530D1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1493" w:rsidRDefault="0080149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561A5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Раздел третий:</w:t>
      </w: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61A5">
        <w:rPr>
          <w:rFonts w:ascii="Times New Roman" w:hAnsi="Times New Roman" w:cs="Times New Roman"/>
          <w:b/>
          <w:sz w:val="28"/>
          <w:szCs w:val="28"/>
        </w:rPr>
        <w:t>Официальные сообщения и материалы сельского поселения «Нившера»</w:t>
      </w:r>
    </w:p>
    <w:tbl>
      <w:tblPr>
        <w:tblStyle w:val="a4"/>
        <w:tblW w:w="10065" w:type="dxa"/>
        <w:tblInd w:w="-431" w:type="dxa"/>
        <w:tblLook w:val="04A0" w:firstRow="1" w:lastRow="0" w:firstColumn="1" w:lastColumn="0" w:noHBand="0" w:noVBand="1"/>
      </w:tblPr>
      <w:tblGrid>
        <w:gridCol w:w="710"/>
        <w:gridCol w:w="7513"/>
        <w:gridCol w:w="1842"/>
      </w:tblGrid>
      <w:tr w:rsidR="007061CD" w:rsidTr="007061CD">
        <w:tc>
          <w:tcPr>
            <w:tcW w:w="710" w:type="dxa"/>
          </w:tcPr>
          <w:p w:rsidR="007061CD" w:rsidRDefault="00DA3357" w:rsidP="00706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513" w:type="dxa"/>
          </w:tcPr>
          <w:p w:rsidR="007061CD" w:rsidRDefault="00F530D1" w:rsidP="008C7A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проекту «Народный бюджет» на 2026 год</w:t>
            </w:r>
          </w:p>
        </w:tc>
        <w:tc>
          <w:tcPr>
            <w:tcW w:w="1842" w:type="dxa"/>
          </w:tcPr>
          <w:p w:rsidR="007061CD" w:rsidRDefault="00EC7A5B" w:rsidP="00F46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</w:tbl>
    <w:p w:rsidR="009F3320" w:rsidRPr="008C7A90" w:rsidRDefault="009F3320" w:rsidP="008C7A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7E67" w:rsidRDefault="00DE7E6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F1BA3" w:rsidRDefault="00CF1BA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912BD" w:rsidRDefault="000912BD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912BD" w:rsidRDefault="000912BD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3357" w:rsidRDefault="00DA3357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1493" w:rsidRDefault="0080149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1493" w:rsidRDefault="0080149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1493" w:rsidRDefault="0080149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1493" w:rsidRDefault="0080149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1493" w:rsidRDefault="00801493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F3320" w:rsidRPr="008561A5" w:rsidRDefault="006940E1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Р</w:t>
      </w:r>
      <w:r w:rsidR="009F3320" w:rsidRPr="008561A5">
        <w:rPr>
          <w:rFonts w:ascii="Times New Roman" w:hAnsi="Times New Roman" w:cs="Times New Roman"/>
          <w:b/>
          <w:sz w:val="28"/>
          <w:szCs w:val="28"/>
          <w:u w:val="single"/>
        </w:rPr>
        <w:t>аздел первый:</w:t>
      </w:r>
    </w:p>
    <w:p w:rsidR="009F3320" w:rsidRPr="008561A5" w:rsidRDefault="009F3320" w:rsidP="009F3320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0912BD" w:rsidRDefault="000912BD" w:rsidP="000912BD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от </w:t>
      </w:r>
      <w:r w:rsidR="00DA3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22.01.2025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 </w:t>
      </w:r>
      <w:r w:rsidR="00DA3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150-2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C7D4F" w:rsidRDefault="00DA3357" w:rsidP="00DA335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A3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 внесении изменений в решение Совета муниципального образования сельского поселения «Нившера» от 24 ноября 2023 года № 136-1 «Об утверждении Положения об оплате труда Главы муниципального образования сельского поселения «Нившера»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Руководствуясь Федеральным законом от 06 октября 2003 г. № 131-ФЗ «Об общих принципах организации местного самоуправления в Российской Федерации», Законом Республики Коми от 20 декабря 2010 г. № 149-РЗ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Республике Коми», Уставом муниципального образования сельского поселения «Нившера», Совет сельского поселения «Нившера» решил: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1.</w:t>
      </w: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Внести в решение Совета муниципального образования сельского поселения «Нившера» от 24 ноября 2023 года № 136-1 «Об утверждении Положения об оплате труда Главы муниципального образования сельского поселения «Нившера» следующее изменение: Приложение № 2 к Положению изложить согласно Приложению № 1 настоящего решения.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Настоящее решение вступает в силу со дня его обнародования и распространяется на правоотношения, возникшие с 01 января 2025 года.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Глава сельского поселения                                              </w:t>
      </w:r>
      <w:proofErr w:type="spellStart"/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Н.С.Изъюрова</w:t>
      </w:r>
      <w:proofErr w:type="spellEnd"/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 1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Совета муниципального образования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«Нившера»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22.01.2025 № 150-2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№2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Положению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Размер ежемесячного денежного поощрения</w:t>
      </w:r>
    </w:p>
    <w:p w:rsid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Главы сельского поселения «Нившера»</w:t>
      </w:r>
    </w:p>
    <w:p w:rsid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F94C94" w:rsidRPr="00F94C94" w:rsidTr="008E2AF8">
        <w:trPr>
          <w:jc w:val="center"/>
        </w:trPr>
        <w:tc>
          <w:tcPr>
            <w:tcW w:w="4643" w:type="dxa"/>
            <w:shd w:val="clear" w:color="auto" w:fill="auto"/>
          </w:tcPr>
          <w:p w:rsidR="00F94C94" w:rsidRPr="00F94C94" w:rsidRDefault="00F94C94" w:rsidP="008E2A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4C94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4644" w:type="dxa"/>
            <w:shd w:val="clear" w:color="auto" w:fill="auto"/>
          </w:tcPr>
          <w:p w:rsidR="00F94C94" w:rsidRPr="00F94C94" w:rsidRDefault="00F94C94" w:rsidP="008E2A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4C94">
              <w:rPr>
                <w:rFonts w:ascii="Times New Roman" w:hAnsi="Times New Roman" w:cs="Times New Roman"/>
                <w:sz w:val="24"/>
                <w:szCs w:val="24"/>
              </w:rPr>
              <w:t>Количество должностных окладов в расчете на месяц</w:t>
            </w:r>
          </w:p>
        </w:tc>
      </w:tr>
      <w:tr w:rsidR="00F94C94" w:rsidRPr="00F94C94" w:rsidTr="008E2AF8">
        <w:trPr>
          <w:jc w:val="center"/>
        </w:trPr>
        <w:tc>
          <w:tcPr>
            <w:tcW w:w="4643" w:type="dxa"/>
            <w:shd w:val="clear" w:color="auto" w:fill="auto"/>
          </w:tcPr>
          <w:p w:rsidR="00F94C94" w:rsidRPr="00F94C94" w:rsidRDefault="00F94C94" w:rsidP="008E2A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4C94">
              <w:rPr>
                <w:rFonts w:ascii="Times New Roman" w:hAnsi="Times New Roman" w:cs="Times New Roman"/>
                <w:sz w:val="24"/>
                <w:szCs w:val="24"/>
              </w:rPr>
              <w:t>Глава сельского поселения «Нившера»</w:t>
            </w:r>
          </w:p>
        </w:tc>
        <w:tc>
          <w:tcPr>
            <w:tcW w:w="4644" w:type="dxa"/>
            <w:shd w:val="clear" w:color="auto" w:fill="auto"/>
            <w:vAlign w:val="center"/>
          </w:tcPr>
          <w:p w:rsidR="00F94C94" w:rsidRPr="00F94C94" w:rsidRDefault="00F94C94" w:rsidP="008E2A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4C94">
              <w:rPr>
                <w:rFonts w:ascii="Times New Roman" w:hAnsi="Times New Roman" w:cs="Times New Roman"/>
                <w:sz w:val="24"/>
                <w:szCs w:val="24"/>
              </w:rPr>
              <w:t>4 (четырех должностных окладов)</w:t>
            </w:r>
          </w:p>
        </w:tc>
      </w:tr>
    </w:tbl>
    <w:p w:rsid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2B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Решение от </w:t>
      </w:r>
      <w:r w:rsidR="00DA33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22.01.2025</w:t>
      </w:r>
      <w:r w:rsidRPr="000912B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года № </w:t>
      </w:r>
      <w:r w:rsidR="00DA33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150-3</w:t>
      </w:r>
      <w:r w:rsidRPr="000912B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EC7D4F" w:rsidRDefault="00DA3357" w:rsidP="00DA335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A33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 внесении изменений в решение Совета муниципального образования сельского поселения «Нившера» от 24 ноября 2023 года № 136-3 «Об утверждении положения об оплате труда муниципальных служащих администрации муниципального образования сельского поселения «Нившера»</w:t>
      </w: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9176C" w:rsidRDefault="0049176C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9176C" w:rsidRDefault="0049176C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Руководствуясь Федеральным законом от 06 октября 2003 г. № 131-ФЗ «Об общих принципах организации местного самоуправления в Российской Федерации», Законом Федеральным законом от 2 марта 2007 г. № 25-ФЗ «О муниципальной службе в Российской федерации», законом Республики Коми от 21 декабря 2007 г. № 133-РЗ «О некоторых вопросах муниципальной службы в Республике Коми», Уставом муниципального образования сельского поселения «Нившера», Совет сельского поселения «Нившера» </w:t>
      </w: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решил: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</w:t>
      </w: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Внести в решение Совета муниципального образования сельского поселения «Нившера» от 24 ноября 2023 года № 136-3 «Об утверждении положения об оплате труда муниципальных служащих администрации муниципального образования сельского поселения «Нившера» следующие изменения: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1)</w:t>
      </w: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в </w:t>
      </w:r>
      <w:proofErr w:type="gramStart"/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подпункте</w:t>
      </w:r>
      <w:proofErr w:type="gramEnd"/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а пункта 2 раздела 8 приложения 1 к решению слова «в размере двенадцати должностных окладов» заменить словами «в размере тринадцати должностных окладов»;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2)</w:t>
      </w: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приложение № 3 к Положению изложить согласно Приложению № 1 настоящего решения.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 Настоящее решение вступает в силу со дня его обнародования и распространяется на правоотношения, возникшие с 01 января 2025 года.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Глава сельского поселения                                                    </w:t>
      </w:r>
      <w:proofErr w:type="spellStart"/>
      <w:r w:rsidRPr="00F94C9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Н.С.Изъюрова</w:t>
      </w:r>
      <w:proofErr w:type="spellEnd"/>
      <w:r w:rsidRPr="00F94C9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          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№ 1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решению Совета муниципального образования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сельского поселения «Нившера»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от 22.01.2025 № 150-3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№3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к Положению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Установить размеры ежемесячных надбавок к должностному окладу за особые условия муниципальной службы (устанавливается в процентах от должностного оклада):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высшим должностям муниципальной службы - до 200 процентов;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главным должностям муниципальной службы - до 150 процентов;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ведущим должностям муниципальной службы - до 120 процентов;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старшим должностям муниципальной службы - до 110 процентов;</w:t>
      </w:r>
    </w:p>
    <w:p w:rsidR="0049176C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младшим должностям муниципальным службы - до 60 процентов.</w:t>
      </w:r>
    </w:p>
    <w:p w:rsidR="0049176C" w:rsidRDefault="0049176C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9176C" w:rsidRDefault="0049176C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9176C" w:rsidRDefault="0049176C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Default="00F94C9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4C94" w:rsidRDefault="00F94C9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4C94" w:rsidRDefault="00F94C9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12BD">
        <w:rPr>
          <w:rFonts w:ascii="Times New Roman" w:hAnsi="Times New Roman" w:cs="Times New Roman"/>
          <w:b/>
          <w:sz w:val="24"/>
          <w:szCs w:val="24"/>
        </w:rPr>
        <w:t xml:space="preserve">Решение от </w:t>
      </w:r>
      <w:r w:rsidR="00DA3357">
        <w:rPr>
          <w:rFonts w:ascii="Times New Roman" w:hAnsi="Times New Roman" w:cs="Times New Roman"/>
          <w:b/>
          <w:sz w:val="24"/>
          <w:szCs w:val="24"/>
        </w:rPr>
        <w:t>22.01.2025</w:t>
      </w:r>
      <w:r w:rsidRPr="000912BD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 w:rsidR="00DA3357">
        <w:rPr>
          <w:rFonts w:ascii="Times New Roman" w:hAnsi="Times New Roman" w:cs="Times New Roman"/>
          <w:b/>
          <w:sz w:val="24"/>
          <w:szCs w:val="24"/>
        </w:rPr>
        <w:t>150-4</w:t>
      </w:r>
      <w:r w:rsidRPr="000912B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C7D4F" w:rsidRDefault="00DA3357" w:rsidP="00DA335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3357">
        <w:rPr>
          <w:rFonts w:ascii="Times New Roman" w:hAnsi="Times New Roman" w:cs="Times New Roman"/>
          <w:b/>
          <w:sz w:val="24"/>
          <w:szCs w:val="24"/>
        </w:rPr>
        <w:t>«О внесении изменений в решение Совета от 10 августа 2023 года № 135-3 «Об утверждении Положения о старостах сельских населенных пунктов муниципального образования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A3357">
        <w:rPr>
          <w:rFonts w:ascii="Times New Roman" w:hAnsi="Times New Roman" w:cs="Times New Roman"/>
          <w:b/>
          <w:sz w:val="24"/>
          <w:szCs w:val="24"/>
        </w:rPr>
        <w:t>сельского поселения «Нившера»</w:t>
      </w:r>
    </w:p>
    <w:p w:rsid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94C94">
        <w:rPr>
          <w:rFonts w:ascii="Times New Roman" w:hAnsi="Times New Roman" w:cs="Times New Roman"/>
          <w:sz w:val="24"/>
          <w:szCs w:val="24"/>
        </w:rPr>
        <w:t>В соответствии со статьей 27.1 Федерального закона от 6 октября 2003 г. № 131-ФЗ «Об общих принципах организации местного самоуправления в Российской Федерации», Законом Республики Коми от 2 ноября 2018 № 88-РЗ «О регулировании некоторых вопросов, связанных с деятельностью старост сельских населенных пунктов в Республике Коми» Совет сельского поселения «Нившера» решил: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4C94">
        <w:rPr>
          <w:rFonts w:ascii="Times New Roman" w:hAnsi="Times New Roman" w:cs="Times New Roman"/>
          <w:sz w:val="24"/>
          <w:szCs w:val="24"/>
        </w:rPr>
        <w:t>1.</w:t>
      </w:r>
      <w:r w:rsidRPr="00F94C94">
        <w:rPr>
          <w:rFonts w:ascii="Times New Roman" w:hAnsi="Times New Roman" w:cs="Times New Roman"/>
          <w:sz w:val="24"/>
          <w:szCs w:val="24"/>
        </w:rPr>
        <w:tab/>
        <w:t>Внести в решение Совета от 10.08.2023 года № 135-3 «Об утверждении Положения о старостах сельских населенных пунктов муниципального образования сельского поселения «Нившера» следующие изменения: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4C94">
        <w:rPr>
          <w:rFonts w:ascii="Times New Roman" w:hAnsi="Times New Roman" w:cs="Times New Roman"/>
          <w:sz w:val="24"/>
          <w:szCs w:val="24"/>
        </w:rPr>
        <w:t>Подпункт 12 пункта 2 раздела 2 изложить в новой редакции: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4C94">
        <w:rPr>
          <w:rFonts w:ascii="Times New Roman" w:hAnsi="Times New Roman" w:cs="Times New Roman"/>
          <w:sz w:val="24"/>
          <w:szCs w:val="24"/>
        </w:rPr>
        <w:t xml:space="preserve">«12. Полномочия старосты сельского населенного пункта прекращаются досрочно по решению Совета сельского поселения по представлению схода граждан сельского населенного пункта, а также в случаях, установленных пунктами 1 - 7 и 9.2 части 10 статьи 40 Федерального закона № 131-ФЗ.». 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4C94">
        <w:rPr>
          <w:rFonts w:ascii="Times New Roman" w:hAnsi="Times New Roman" w:cs="Times New Roman"/>
          <w:sz w:val="24"/>
          <w:szCs w:val="24"/>
        </w:rPr>
        <w:t>2. Настоящее решение вступает в силу со дня его официального опубликования.</w:t>
      </w: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4C94" w:rsidRPr="00F94C94" w:rsidRDefault="00F94C94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94C94">
        <w:rPr>
          <w:rFonts w:ascii="Times New Roman" w:hAnsi="Times New Roman" w:cs="Times New Roman"/>
          <w:b/>
          <w:sz w:val="24"/>
          <w:szCs w:val="24"/>
        </w:rPr>
        <w:t xml:space="preserve">Глава сельского поселения                                                    </w:t>
      </w:r>
      <w:proofErr w:type="spellStart"/>
      <w:r w:rsidRPr="00F94C94">
        <w:rPr>
          <w:rFonts w:ascii="Times New Roman" w:hAnsi="Times New Roman" w:cs="Times New Roman"/>
          <w:b/>
          <w:sz w:val="24"/>
          <w:szCs w:val="24"/>
        </w:rPr>
        <w:t>Н.С.Изъюрова</w:t>
      </w:r>
      <w:proofErr w:type="spellEnd"/>
    </w:p>
    <w:p w:rsidR="00DA3357" w:rsidRPr="00F94C94" w:rsidRDefault="00DA3357" w:rsidP="00F94C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A3357" w:rsidRPr="00DA3357" w:rsidRDefault="00DA3357" w:rsidP="00DA335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912BD" w:rsidRP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2B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Заключение по результатам публичных слушаний</w:t>
      </w:r>
    </w:p>
    <w:p w:rsidR="000912BD" w:rsidRP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7D4F" w:rsidRP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2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Одобрить проект решения Совета сельского поселения «Нившера» о внесении изменений и дополнений в Устав муниципального образования сельского поселения «Нившера»</w:t>
      </w:r>
    </w:p>
    <w:p w:rsidR="00EC7D4F" w:rsidRPr="000912BD" w:rsidRDefault="00EC7D4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4F499F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801493" w:rsidRDefault="00801493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781254" w:rsidRDefault="00781254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4F499F" w:rsidRDefault="00D204B5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lastRenderedPageBreak/>
        <w:t xml:space="preserve">Раздел второй: </w:t>
      </w:r>
    </w:p>
    <w:p w:rsidR="00D204B5" w:rsidRDefault="00D204B5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D204B5" w:rsidRDefault="00D204B5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Постановление № 01 от 09.01.2025 года 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 утверждении плана работы администрации сельского поселения «Нившера» на 2025 год»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Рассмотрев план работы администрации сельского поселения «Нившера» на 2025 год,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 О С Т А Н О В Л Я Ю: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1. Утвердить план работы администрации сельского поселения «Нившера» на 2025 год (Приложение).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2. Рекомендовать ответственным исполнителям организовать выполнение мероприятий в установленные сроки.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3.  Настоящее постановление вступает в силу с момента его принятия и распространяется на правоотношения возникшие с 01 января 2025 года. 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4.   Контроль за исполнением настоящего постановления оставляю за собой.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Глава сельского поселения «</w:t>
      </w:r>
      <w:proofErr w:type="gramStart"/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Нившера»   </w:t>
      </w:r>
      <w:proofErr w:type="gramEnd"/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Н. Изъюрова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Приложение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к постановлению Главы 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сельского поселения 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«Нившера»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от 09.01.2025 года № 01 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ПЛАН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работы администрации сельского поселения «Нившера» на 2025 год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tbl>
      <w:tblPr>
        <w:tblW w:w="9646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5569"/>
        <w:gridCol w:w="1365"/>
        <w:gridCol w:w="2146"/>
      </w:tblGrid>
      <w:tr w:rsidR="006E35B2" w:rsidRPr="006E35B2" w:rsidTr="00801493">
        <w:trPr>
          <w:trHeight w:val="38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сроки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ответственные</w:t>
            </w:r>
          </w:p>
        </w:tc>
      </w:tr>
      <w:tr w:rsidR="006E35B2" w:rsidRPr="006E35B2" w:rsidTr="00801493">
        <w:trPr>
          <w:trHeight w:val="49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1.Вопросы, выносимые на заседании при Главе сельского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оселения 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35B2" w:rsidRPr="006E35B2" w:rsidTr="00801493">
        <w:trPr>
          <w:trHeight w:val="129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2.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Об утверждении плана работы администрации сельского поселения «Нившера» на 2025 год.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Спортивно-массовые мероприятия на территории сельского поселения «Нившера» в 2025 году, участие в спортивных мероприятиях района. 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январь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в течении года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руководители учреждений и организаций </w:t>
            </w:r>
          </w:p>
        </w:tc>
      </w:tr>
      <w:tr w:rsidR="006E35B2" w:rsidRPr="006E35B2" w:rsidTr="00801493">
        <w:trPr>
          <w:trHeight w:val="144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собраний с жителями села по отбору проектов «Народный бюджет 2026»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Совет ветеранов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Руководители учреждений</w:t>
            </w:r>
          </w:p>
        </w:tc>
      </w:tr>
      <w:tr w:rsidR="006E35B2" w:rsidRPr="006E35B2" w:rsidTr="00801493">
        <w:trPr>
          <w:trHeight w:val="67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Отчет о работе главы сельского поселения и администрации за 2024 годы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март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поселения</w:t>
            </w:r>
          </w:p>
        </w:tc>
      </w:tr>
      <w:tr w:rsidR="006E35B2" w:rsidRPr="006E35B2" w:rsidTr="00801493">
        <w:trPr>
          <w:trHeight w:val="141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Об утверждении плана мероприятий, посвященных 80-ой годовщине Победы в ВОВ 1941-1945гг.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Совет ветеранов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Руководители учреждений</w:t>
            </w:r>
          </w:p>
        </w:tc>
      </w:tr>
      <w:tr w:rsidR="006E35B2" w:rsidRPr="006E35B2" w:rsidTr="00801493">
        <w:trPr>
          <w:trHeight w:val="106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 мероприятиях по подготовке к паводковому периоду.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 санитарном состоянии населенных пунктов.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Об обеспечении максимально </w:t>
            </w:r>
            <w:proofErr w:type="gram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возможной занятости трудоспособного населения</w:t>
            </w:r>
            <w:proofErr w:type="gram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и реализация прав граждан в области социальной защиты от безработицы: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 организация общественных работ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организация временного трудоустройства безработных граждан, испытывающих трудности в поиске работы;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организация временного трудоустройства несовершеннолетних граждан в возрасте от 14 до 18 лет. 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В течении года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поселения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Руководители МОУ «СОШ» с. Нившера и ООО «Нившера» </w:t>
            </w:r>
          </w:p>
        </w:tc>
      </w:tr>
      <w:tr w:rsidR="006E35B2" w:rsidRPr="006E35B2" w:rsidTr="00801493">
        <w:trPr>
          <w:trHeight w:val="190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Организация перевозки населения через реку Нившера.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 мероприятиях весенне - летнего периода по подготовке объектов и населенных пунктов к пожароопасному периоду.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Организация мероприятий по обустройству мест массового отдыха людей у воды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Организация мероприятий по охране природы.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круглогодичного оздоровления </w:t>
            </w:r>
            <w:proofErr w:type="gram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  летнего</w:t>
            </w:r>
            <w:proofErr w:type="gram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отдыха детей.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май- октябрь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май-сентябрь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июль-август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в течении года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поселения, зам. главы, руководители учреждений</w:t>
            </w:r>
          </w:p>
        </w:tc>
      </w:tr>
      <w:tr w:rsidR="006E35B2" w:rsidRPr="006E35B2" w:rsidTr="00801493">
        <w:trPr>
          <w:trHeight w:val="235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Подготовка и проведение районного фестиваля косарей «Звени, коса»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 мероприятиях по подготовке образовательных учреждений к новому учебному году.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 мероприятиях по благоустройству населенных пунктов: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Участие и реализация федерального проекта «Формирование комфортной городской </w:t>
            </w:r>
            <w:proofErr w:type="gram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среды»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br/>
              <w:t>-</w:t>
            </w:r>
            <w:proofErr w:type="gram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Реализация проектов по Народному бюджету: «Ремонт </w:t>
            </w:r>
            <w:proofErr w:type="spell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улично</w:t>
            </w:r>
            <w:proofErr w:type="spell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– дорожной сети в с. Нившера»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Организация экологической акции «Речная лента», «Зеленая Россия»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Организация работ по благоустройству села из числа безработных граждан по социально – экономическому партнерству с АО «ЛПК»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Июнь-июль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Июнь - август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Июнь-август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Июнь – август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Июнь - сентябрь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Директор школы, заведующая детского сада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поселения,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руководители учреждений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Совет ветеранов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Общественники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Председатели общественных организаций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Совет молодежи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депутаты поселения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35B2" w:rsidRPr="006E35B2" w:rsidTr="00801493">
        <w:trPr>
          <w:trHeight w:val="180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 подготовке и проведении мероприятий, посвященных ко Дню пожилых людей.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Отчет о работе Совета ветеранов.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сентябрь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Совет ветеранов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школы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Председатели общественных организаций 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br/>
              <w:t>Безработные</w:t>
            </w:r>
          </w:p>
        </w:tc>
      </w:tr>
      <w:tr w:rsidR="006E35B2" w:rsidRPr="006E35B2" w:rsidTr="00801493">
        <w:trPr>
          <w:trHeight w:val="126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О подготовке и проведении Новогодних </w:t>
            </w:r>
            <w:proofErr w:type="gram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праздников  -</w:t>
            </w:r>
            <w:proofErr w:type="gram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обустройство фотозоны и елки на центральной площади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Праздничное оформление территорий и входных групп организаций и учреждений села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Утверждение графика дежурств в новогодние праздники 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декабрь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поселения, директор ДК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Руководители учреждений</w:t>
            </w:r>
          </w:p>
        </w:tc>
      </w:tr>
      <w:tr w:rsidR="006E35B2" w:rsidRPr="006E35B2" w:rsidTr="00801493">
        <w:trPr>
          <w:trHeight w:val="42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>2.Организационно-массовая работа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35B2" w:rsidRPr="006E35B2" w:rsidTr="00801493">
        <w:trPr>
          <w:trHeight w:val="228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9.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Проведение собрания граждан в с. Нившера </w:t>
            </w:r>
            <w:proofErr w:type="gram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и  д.</w:t>
            </w:r>
            <w:proofErr w:type="gram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 Алексеевка по противопожарной безопасности в пожароопасный период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заседаний Совета ветеранов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заседаний Совета руководителей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сессий депутатов сельского поселения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заседаний координационного совета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Личный прием граждан Главой сельского поселения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субботников по благоустройству населенных пунктов, благоустройство кладбища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Проведение массовых праздничных мероприятий: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-рождественские дни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-день защиты Отечества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-Международный женский день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-празднование 80-ой годовщины Победы в ВОВ 1941-1945гг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-международный день защиты детей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 районный фестиваль «Звени, коса»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-День знаний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-День пожилых людей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-День матери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-Новый год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>Повышение профессионального уровня работников администрации сельского поселения «Нившера»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нормативных и законодательных актов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Обучение работников администрации СП по вопросам о местном самоуправлении, о социальной защите населения,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Ознакомление с методами работы других администраций сельских поселений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Нормативно-правовая работа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Подготовка муниципальных правовых актов Главы сельского поселения «Нившера»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проектов решений Совета сельского поселения «Нившера»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Разработка программ социально-экономического развития сельского поселения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архивных фондов сельского поселения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Осуществление государственных полномочий по: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ведению первичного воинского учета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 ведение учета граждан по месту жительства и по месту пребывания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нотариальные действия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обращения граждан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Взаимодействие администрации сельского поселения «Нившера» с администрацией МО МР «Корткеросский», органами государственной власти Республики Коми и Корткеросского района, иными учреждениями и организациями.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- Предоставление необходимой отчетности </w:t>
            </w:r>
          </w:p>
          <w:p w:rsidR="006E35B2" w:rsidRPr="006E35B2" w:rsidRDefault="006E35B2" w:rsidP="006E35B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-Участие в межмуниципальных семинарах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апрель - май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1 раз в квартал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1 раз в квартал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по мере необходимости, но не реже 1 р.  в </w:t>
            </w:r>
            <w:proofErr w:type="spellStart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spellEnd"/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-л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по мере поступления заявления от членов Совета профилактики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Каждый понедельник и четверг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май - октябрь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в течении года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согласно плана 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Глава сельского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Совет ветеранов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Совет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Руководители учреждений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поселения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Глава сельского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Администрация, Совет ветеранов и общественники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зам. главы поселения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аботники администрации 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>Работники администрации</w:t>
            </w: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E35B2">
              <w:rPr>
                <w:rFonts w:ascii="Times New Roman" w:hAnsi="Times New Roman" w:cs="Times New Roman"/>
                <w:sz w:val="20"/>
                <w:szCs w:val="20"/>
              </w:rPr>
              <w:t xml:space="preserve">Глава сельского поселения </w:t>
            </w:r>
          </w:p>
        </w:tc>
      </w:tr>
    </w:tbl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Постановление № 02 от 09.01.2025 года 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 оплате труда делопроизводителя администрации муниципального образования сельского поселения «Нившера»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autoSpaceDE w:val="0"/>
        <w:autoSpaceDN w:val="0"/>
        <w:adjustRightInd w:val="0"/>
        <w:ind w:firstLine="60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Руководствуясь частью 2 статьи 53 Федерального закона от 06 октября 2003 года № 131 – ФЗ «Об общих принципах организации местного самоуправления в Российской Федерации», Федерального закона от 29.10.2024 N 365-ФЗ «О внесении изменения в статью 1 Федерального закона «О минимальном размере оплаты труда», </w:t>
      </w:r>
      <w:r w:rsidRPr="006E35B2">
        <w:rPr>
          <w:rFonts w:ascii="Times New Roman" w:hAnsi="Times New Roman" w:cs="Times New Roman"/>
          <w:bCs/>
          <w:sz w:val="24"/>
          <w:szCs w:val="24"/>
        </w:rPr>
        <w:t>администрация сельского поселения «Нившера»,</w:t>
      </w:r>
    </w:p>
    <w:p w:rsidR="006E35B2" w:rsidRPr="006E35B2" w:rsidRDefault="006E35B2" w:rsidP="006E35B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5B2">
        <w:rPr>
          <w:rFonts w:ascii="Times New Roman" w:hAnsi="Times New Roman" w:cs="Times New Roman"/>
          <w:b/>
          <w:sz w:val="24"/>
          <w:szCs w:val="24"/>
        </w:rPr>
        <w:t xml:space="preserve">ПОСТАНОВЛЯЕТ: 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1. Утвердить размер должностного оклада (приложение 1).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2. Выплачивать делопроизводителю администрации муниципального образования сельского поселения «Нившера»: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1) должностной оклад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3. Утвердить: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1) размер иных выплат стимулирующего характера в целях доведения заработной платы до МРОТ в размере 56,5 должностных окладов.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4. Фонд оплаты труда делопроизводителя администрации муниципального образования сельского поселения «Нившера» формируется с учетом районного коэффициента и процентной надбавки за работу в районах Крайнего Севера и приравненных к ним местностям, установленном законодательством Российской Федерации и законодательством Республики Коми.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5. Финансирование расходов, связанных с реализацией настоящего Постановления, осуществляется за счет и в пределах средств, предусмотренных в бюджете муниципального образования сельского поселения «Нившера» на соответствующий финансовый год.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6. Постановление вступает в силу со дня его обнародования и распространяется на правоотношения, возникшие с 01 января 2025 года.</w:t>
      </w:r>
    </w:p>
    <w:p w:rsid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lastRenderedPageBreak/>
        <w:t>7. Считать утратившим силу постановление № 03 от 11.01.2024 года «Об оплате труда делопроизводителя администрации муниципального образования сельского поселения «Нившера».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35B2" w:rsidRPr="006E35B2" w:rsidRDefault="006E35B2" w:rsidP="006E35B2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5B2">
        <w:rPr>
          <w:rFonts w:ascii="Times New Roman" w:hAnsi="Times New Roman" w:cs="Times New Roman"/>
          <w:b/>
          <w:sz w:val="24"/>
          <w:szCs w:val="24"/>
        </w:rPr>
        <w:t>Глава сельского поселения «</w:t>
      </w:r>
      <w:proofErr w:type="gramStart"/>
      <w:r w:rsidRPr="006E35B2">
        <w:rPr>
          <w:rFonts w:ascii="Times New Roman" w:hAnsi="Times New Roman" w:cs="Times New Roman"/>
          <w:b/>
          <w:sz w:val="24"/>
          <w:szCs w:val="24"/>
        </w:rPr>
        <w:t xml:space="preserve">Нившера»   </w:t>
      </w:r>
      <w:proofErr w:type="gramEnd"/>
      <w:r w:rsidRPr="006E35B2">
        <w:rPr>
          <w:rFonts w:ascii="Times New Roman" w:hAnsi="Times New Roman" w:cs="Times New Roman"/>
          <w:b/>
          <w:sz w:val="24"/>
          <w:szCs w:val="24"/>
        </w:rPr>
        <w:t xml:space="preserve">                         Н.С. Изъюрова</w:t>
      </w:r>
    </w:p>
    <w:p w:rsidR="006E35B2" w:rsidRPr="006E35B2" w:rsidRDefault="006E35B2" w:rsidP="006E35B2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35B2" w:rsidRP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6E35B2" w:rsidRP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6E35B2" w:rsidRP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6E35B2" w:rsidRPr="006E35B2" w:rsidRDefault="006E35B2" w:rsidP="006E35B2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сельского поселения «Нившера»</w:t>
      </w:r>
    </w:p>
    <w:p w:rsidR="006E35B2" w:rsidRPr="006E35B2" w:rsidRDefault="006E35B2" w:rsidP="006E35B2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от 09.01.2025 года № 02 </w:t>
      </w:r>
    </w:p>
    <w:p w:rsidR="006E35B2" w:rsidRPr="006E35B2" w:rsidRDefault="006E35B2" w:rsidP="006E35B2">
      <w:pPr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E35B2" w:rsidRPr="006E35B2" w:rsidRDefault="006E35B2" w:rsidP="006E35B2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Д</w:t>
      </w:r>
      <w:r w:rsidRPr="006E35B2">
        <w:rPr>
          <w:rFonts w:ascii="Times New Roman" w:hAnsi="Times New Roman" w:cs="Times New Roman"/>
          <w:bCs/>
          <w:sz w:val="24"/>
          <w:szCs w:val="24"/>
        </w:rPr>
        <w:t xml:space="preserve">олжностной оклад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56"/>
        <w:gridCol w:w="4497"/>
      </w:tblGrid>
      <w:tr w:rsidR="006E35B2" w:rsidRPr="006E35B2" w:rsidTr="006E35B2">
        <w:trPr>
          <w:trHeight w:val="544"/>
        </w:trPr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8E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8E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Месячный должностной оклад, рублей</w:t>
            </w:r>
          </w:p>
        </w:tc>
      </w:tr>
      <w:tr w:rsidR="006E35B2" w:rsidRPr="006E35B2" w:rsidTr="006E35B2">
        <w:trPr>
          <w:trHeight w:val="264"/>
        </w:trPr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8E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8E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E35B2" w:rsidRPr="006E35B2" w:rsidTr="006E35B2">
        <w:trPr>
          <w:trHeight w:val="639"/>
        </w:trPr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8E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делопроизводитель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8E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3933</w:t>
            </w:r>
          </w:p>
        </w:tc>
      </w:tr>
    </w:tbl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Постановление № 03 от 09.01.2025 года 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 оплате труда водителя администрации муниципального образования сельского поселения «Нившера»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Руководствуясь частью 2 статьи 53 Федерального закона от 06 октября 2003 года № 131 – ФЗ «Об общих принципах организации местного самоуправления в Российской Федерации», Федерального закона от 29.10.2024 N 365-ФЗ «О внесении изменения в статью 1 Федерального закона «О минимальном размере оплаты труда», </w:t>
      </w:r>
      <w:r w:rsidRPr="006E35B2">
        <w:rPr>
          <w:rFonts w:ascii="Times New Roman" w:hAnsi="Times New Roman" w:cs="Times New Roman"/>
          <w:bCs/>
          <w:sz w:val="24"/>
          <w:szCs w:val="24"/>
        </w:rPr>
        <w:t>администрация сельского поселения «Нившера»,</w:t>
      </w:r>
    </w:p>
    <w:p w:rsidR="006E35B2" w:rsidRPr="006E35B2" w:rsidRDefault="006E35B2" w:rsidP="006E35B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5B2">
        <w:rPr>
          <w:rFonts w:ascii="Times New Roman" w:hAnsi="Times New Roman" w:cs="Times New Roman"/>
          <w:b/>
          <w:sz w:val="24"/>
          <w:szCs w:val="24"/>
        </w:rPr>
        <w:t xml:space="preserve">ПОСТАНОВЛЯЕТ: 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1. Утвердить размер должностного оклада (приложение 1).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2. Выплачивать водителю: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   1) должностной оклад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3. Утвердить: 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1) размер иных выплат стимулирующего характера в целях доведения заработной платы до МРОТ в размере 47,7 должностных оклада. 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4. Фонд оплаты труда водителя формируется с учетом районного коэффициента и процентной надбавки за работу в районах Крайнего Севера и приравненных к ним местностям, установленном законодательством Российской Федерации и законодательством Республики Коми.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5. Финансирование расходов, связанных с реализацией настоящего Постановления, осуществляется за счет и в пределах средств, предусмотренных в бюджете муниципального образования сельского поселения «Нившера» на соответствующий финансовый год.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6. Постановление вступает в силу со дня его обнародования и распространяется на правоотношения, возникшие с 01 января 2025 года.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7. Считать утратившим силу постановление № 04 от 11.01.2024 года «Об оплате труда водителя администрации муниципального образования сельского поселения «Нившера».</w:t>
      </w: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35B2" w:rsidRPr="006E35B2" w:rsidRDefault="006E35B2" w:rsidP="006E35B2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5B2">
        <w:rPr>
          <w:rFonts w:ascii="Times New Roman" w:hAnsi="Times New Roman" w:cs="Times New Roman"/>
          <w:b/>
          <w:sz w:val="24"/>
          <w:szCs w:val="24"/>
        </w:rPr>
        <w:t>Глава сельского поселения «</w:t>
      </w:r>
      <w:proofErr w:type="gramStart"/>
      <w:r w:rsidRPr="006E35B2">
        <w:rPr>
          <w:rFonts w:ascii="Times New Roman" w:hAnsi="Times New Roman" w:cs="Times New Roman"/>
          <w:b/>
          <w:sz w:val="24"/>
          <w:szCs w:val="24"/>
        </w:rPr>
        <w:t xml:space="preserve">Нившера»   </w:t>
      </w:r>
      <w:proofErr w:type="gramEnd"/>
      <w:r w:rsidRPr="006E35B2">
        <w:rPr>
          <w:rFonts w:ascii="Times New Roman" w:hAnsi="Times New Roman" w:cs="Times New Roman"/>
          <w:b/>
          <w:sz w:val="24"/>
          <w:szCs w:val="24"/>
        </w:rPr>
        <w:t xml:space="preserve">                     Н.С. Изъюрова</w:t>
      </w:r>
    </w:p>
    <w:p w:rsid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</w:p>
    <w:p w:rsidR="006E35B2" w:rsidRP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6E35B2" w:rsidRP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6E35B2" w:rsidRPr="006E35B2" w:rsidRDefault="006E35B2" w:rsidP="006E35B2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6E35B2" w:rsidRPr="006E35B2" w:rsidRDefault="006E35B2" w:rsidP="006E35B2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>сельского поселения «Нившера»</w:t>
      </w:r>
    </w:p>
    <w:p w:rsidR="006E35B2" w:rsidRPr="006E35B2" w:rsidRDefault="006E35B2" w:rsidP="006E35B2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6E35B2">
        <w:rPr>
          <w:rFonts w:ascii="Times New Roman" w:hAnsi="Times New Roman" w:cs="Times New Roman"/>
          <w:sz w:val="24"/>
          <w:szCs w:val="24"/>
        </w:rPr>
        <w:t xml:space="preserve">от 09.01.2025 года № 03 </w:t>
      </w:r>
    </w:p>
    <w:p w:rsidR="006E35B2" w:rsidRPr="006E35B2" w:rsidRDefault="006E35B2" w:rsidP="006E35B2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E35B2" w:rsidRPr="006E35B2" w:rsidRDefault="006E35B2" w:rsidP="006E35B2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E35B2" w:rsidRPr="006E35B2" w:rsidRDefault="006E35B2" w:rsidP="006E35B2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E35B2">
        <w:rPr>
          <w:rFonts w:ascii="Times New Roman" w:hAnsi="Times New Roman" w:cs="Times New Roman"/>
          <w:bCs/>
          <w:sz w:val="24"/>
          <w:szCs w:val="24"/>
        </w:rPr>
        <w:t xml:space="preserve">Должностной оклад </w:t>
      </w:r>
    </w:p>
    <w:p w:rsidR="006E35B2" w:rsidRPr="006E35B2" w:rsidRDefault="006E35B2" w:rsidP="006E35B2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9"/>
        <w:gridCol w:w="4667"/>
      </w:tblGrid>
      <w:tr w:rsidR="006E35B2" w:rsidRPr="006E35B2" w:rsidTr="008E2AF8">
        <w:trPr>
          <w:trHeight w:val="54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Месячный должностной оклад, рублей</w:t>
            </w:r>
          </w:p>
        </w:tc>
      </w:tr>
      <w:tr w:rsidR="006E35B2" w:rsidRPr="006E35B2" w:rsidTr="008E2AF8">
        <w:trPr>
          <w:trHeight w:val="26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E35B2" w:rsidRPr="006E35B2" w:rsidTr="008E2AF8">
        <w:trPr>
          <w:trHeight w:val="63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5B2" w:rsidRPr="006E35B2" w:rsidRDefault="006E35B2" w:rsidP="006E35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5B2">
              <w:rPr>
                <w:rFonts w:ascii="Times New Roman" w:hAnsi="Times New Roman" w:cs="Times New Roman"/>
                <w:sz w:val="24"/>
                <w:szCs w:val="24"/>
              </w:rPr>
              <w:t>4518</w:t>
            </w:r>
          </w:p>
        </w:tc>
      </w:tr>
    </w:tbl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Постановление № 04 от 09.01.2025 года </w:t>
      </w: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35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 оплате труда специалиста по осуществлению первичного воинского учета администрации муниципального образования сельского поселения «Нившера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60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Руководствуясь  частью 2 статьи 53 Федерального закона от 06 октября 2003 года  № 131 – ФЗ «Об общих принципах организации местного самоуправления в Российской Федерации», постановлением Правительства РФ от 29.04.2006 года № 258 «О субвенциях на осуществление полномочий по первичному учету на территориях, где отсутствуют военные комиссариаты», частью 4 статьи 86 Бюджетного кодекса Российской Федерации от 31 июля 1988 года № 145 –ФЗ (изменениями и дополнениями), статьей 135 Трудового кодекса Российской Федерации, </w:t>
      </w:r>
      <w:r w:rsidRPr="00AF7B77">
        <w:rPr>
          <w:rFonts w:ascii="Times New Roman" w:hAnsi="Times New Roman" w:cs="Times New Roman"/>
          <w:bCs/>
          <w:sz w:val="24"/>
          <w:szCs w:val="24"/>
        </w:rPr>
        <w:t>Федеральным законом от 29.10.2024 № 365-ФЗ «О внесении изменений в статью 1 Федерального закона «О минимальном размере оплаты труда», администрация сельского поселения «Нившера»,</w:t>
      </w:r>
    </w:p>
    <w:p w:rsidR="00AF7B77" w:rsidRPr="00AF7B77" w:rsidRDefault="00AF7B77" w:rsidP="00AF7B77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 </w:t>
      </w:r>
      <w:r w:rsidRPr="00AF7B77">
        <w:rPr>
          <w:rFonts w:ascii="Times New Roman" w:hAnsi="Times New Roman" w:cs="Times New Roman"/>
          <w:b/>
          <w:sz w:val="24"/>
          <w:szCs w:val="24"/>
        </w:rPr>
        <w:t xml:space="preserve">ПОСТАНОВЛЯЕТ: 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1. Утвердить размер должностного оклада (приложение 1).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2. Выплачивать: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   1) должностной оклад   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3. Утвердить: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1) размер иных выплат стимулирующего характера в целях доведения заработной платы до МРОТ в размере 56,5 должностных окладов.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4. Фонд оплаты труда специалиста по осуществлению первичного воинского учета формируется с учетом районного коэффициента и процентной надбавки за работу в районах Крайнего Севера и приравненных к ним местностям, установленном законодательством Российской Федерации и законодательством Республики Коми.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5. Финансирование расходов, связанных с реализацией настоящего Постановления, осуществляется за счет и в пределах средств, предусмотренных в бюджете муниципального образования сельского </w:t>
      </w:r>
      <w:proofErr w:type="gramStart"/>
      <w:r w:rsidRPr="00AF7B77">
        <w:rPr>
          <w:rFonts w:ascii="Times New Roman" w:hAnsi="Times New Roman" w:cs="Times New Roman"/>
          <w:sz w:val="24"/>
          <w:szCs w:val="24"/>
        </w:rPr>
        <w:t>поселения  «</w:t>
      </w:r>
      <w:proofErr w:type="gramEnd"/>
      <w:r w:rsidRPr="00AF7B77">
        <w:rPr>
          <w:rFonts w:ascii="Times New Roman" w:hAnsi="Times New Roman" w:cs="Times New Roman"/>
          <w:sz w:val="24"/>
          <w:szCs w:val="24"/>
        </w:rPr>
        <w:t>Нившера» на соответствующий финансовый год.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6. Настоящее постановление вступает в силу со дня его обнародования и распространяется на правоотношения, возникшие с 01 января 2025 года.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lastRenderedPageBreak/>
        <w:t>7. Считать утратившим силу постановление № 05 от 11.01.2024 года «Об оплате труда специалиста по осуществлению первичного воинского учета администрации муниципального образования сельского поселения «Нившера».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>Глава сельского поселения «</w:t>
      </w:r>
      <w:proofErr w:type="gramStart"/>
      <w:r w:rsidRPr="00AF7B77">
        <w:rPr>
          <w:rFonts w:ascii="Times New Roman" w:hAnsi="Times New Roman" w:cs="Times New Roman"/>
          <w:b/>
          <w:sz w:val="24"/>
          <w:szCs w:val="24"/>
        </w:rPr>
        <w:t xml:space="preserve">Нившера»   </w:t>
      </w:r>
      <w:proofErr w:type="gramEnd"/>
      <w:r w:rsidRPr="00AF7B77">
        <w:rPr>
          <w:rFonts w:ascii="Times New Roman" w:hAnsi="Times New Roman" w:cs="Times New Roman"/>
          <w:b/>
          <w:sz w:val="24"/>
          <w:szCs w:val="24"/>
        </w:rPr>
        <w:t xml:space="preserve">                  Н.С. Изъюрова</w:t>
      </w: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AF7B77" w:rsidRPr="00AF7B77" w:rsidRDefault="00AF7B77" w:rsidP="00AF7B77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сельского поселения «Нившера»</w:t>
      </w:r>
    </w:p>
    <w:p w:rsidR="00AF7B77" w:rsidRPr="00AF7B77" w:rsidRDefault="00AF7B77" w:rsidP="00AF7B77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от 09.01.2025 года № 04</w:t>
      </w:r>
    </w:p>
    <w:p w:rsidR="00AF7B77" w:rsidRPr="00AF7B77" w:rsidRDefault="00AF7B77" w:rsidP="00AF7B77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F7B77">
        <w:rPr>
          <w:rFonts w:ascii="Times New Roman" w:hAnsi="Times New Roman" w:cs="Times New Roman"/>
          <w:bCs/>
          <w:sz w:val="24"/>
          <w:szCs w:val="24"/>
        </w:rPr>
        <w:t xml:space="preserve">Должностной оклад </w:t>
      </w:r>
    </w:p>
    <w:p w:rsidR="00AF7B77" w:rsidRPr="00AF7B77" w:rsidRDefault="00AF7B77" w:rsidP="00AF7B77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72"/>
        <w:gridCol w:w="4664"/>
      </w:tblGrid>
      <w:tr w:rsidR="00AF7B77" w:rsidRPr="00AF7B77" w:rsidTr="008E2AF8">
        <w:trPr>
          <w:trHeight w:val="54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Месячный должностной оклад, рублей</w:t>
            </w:r>
          </w:p>
        </w:tc>
      </w:tr>
      <w:tr w:rsidR="00AF7B77" w:rsidRPr="00AF7B77" w:rsidTr="008E2AF8">
        <w:trPr>
          <w:trHeight w:val="26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7B77" w:rsidRPr="00AF7B77" w:rsidTr="008E2AF8">
        <w:trPr>
          <w:trHeight w:val="63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Специалист по осуществлению первичного воинского учета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3933</w:t>
            </w:r>
          </w:p>
        </w:tc>
      </w:tr>
    </w:tbl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6E35B2" w:rsidRP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7B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Постановление № 05 от 09.01.2025 года</w:t>
      </w:r>
    </w:p>
    <w:p w:rsidR="006E35B2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7B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«Об оплате труда уборщицы администрации муниципального образования сельского поселения «Нившера»</w:t>
      </w:r>
    </w:p>
    <w:p w:rsidR="00AF7B77" w:rsidRDefault="00AF7B77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Pr="00AF7B77" w:rsidRDefault="00AF7B77" w:rsidP="00AF7B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Руководствуясь частью 2 статьи 53 Федерального закона от 06 октября 2003 года № 131 – ФЗ «Об общих принципах организации местного самоуправления в Российской Федерации», Федерального закона от 29.10.2024 N 365-ФЗ «О внесении изменения в статью 1 Федерального закона «О минимальном размере оплаты труда», </w:t>
      </w:r>
      <w:r w:rsidRPr="00AF7B77">
        <w:rPr>
          <w:rFonts w:ascii="Times New Roman" w:hAnsi="Times New Roman" w:cs="Times New Roman"/>
          <w:bCs/>
          <w:sz w:val="24"/>
          <w:szCs w:val="24"/>
        </w:rPr>
        <w:t>администрация сельского поселения «Нившера»,</w:t>
      </w:r>
    </w:p>
    <w:p w:rsidR="00AF7B77" w:rsidRPr="00AF7B77" w:rsidRDefault="00AF7B77" w:rsidP="00AF7B7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 xml:space="preserve">ПОСТАНОВЛЯЕТ: </w:t>
      </w:r>
    </w:p>
    <w:p w:rsidR="00AF7B77" w:rsidRPr="00AF7B77" w:rsidRDefault="00AF7B77" w:rsidP="00AF7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1. Утвердить размер должностного оклада (приложение 1).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ab/>
        <w:t>2. Выплачивать: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   1) должностной оклад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3. Утвердить: 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1) размер иных выплат стимулирующего характера в целях доведения заработной платы до МРОТ в размер 51,3 должностных оклада.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4. Фонд оплаты труда формируется с учетом районного коэффициента и процентной надбавки за работу в районах Крайнего Севера и приравненных к ним местностям, </w:t>
      </w:r>
      <w:r w:rsidRPr="00AF7B77">
        <w:rPr>
          <w:rFonts w:ascii="Times New Roman" w:hAnsi="Times New Roman" w:cs="Times New Roman"/>
          <w:sz w:val="24"/>
          <w:szCs w:val="24"/>
        </w:rPr>
        <w:lastRenderedPageBreak/>
        <w:t>установленном законодательством Российской Федерации и законодательством Республики Коми.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5. Финансирование расходов, связанных с реализацией настоящего Постановления, осуществляется за счет и в пределах средств, предусмотренных в бюджете муниципального образования сельского </w:t>
      </w:r>
      <w:proofErr w:type="gramStart"/>
      <w:r w:rsidRPr="00AF7B77">
        <w:rPr>
          <w:rFonts w:ascii="Times New Roman" w:hAnsi="Times New Roman" w:cs="Times New Roman"/>
          <w:sz w:val="24"/>
          <w:szCs w:val="24"/>
        </w:rPr>
        <w:t>поселения  «</w:t>
      </w:r>
      <w:proofErr w:type="gramEnd"/>
      <w:r w:rsidRPr="00AF7B77">
        <w:rPr>
          <w:rFonts w:ascii="Times New Roman" w:hAnsi="Times New Roman" w:cs="Times New Roman"/>
          <w:sz w:val="24"/>
          <w:szCs w:val="24"/>
        </w:rPr>
        <w:t>Нившера» на соответствующий финансовый год.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6. Постановление вступает в силу со дня его обнародования и распространяется на правоотношения, возникшие с 01 января 2025 года.</w:t>
      </w:r>
    </w:p>
    <w:p w:rsidR="00AF7B77" w:rsidRPr="00AF7B77" w:rsidRDefault="00AF7B77" w:rsidP="00AF7B77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7. Считать утратившим силу постановление № 06 от 11.01.2024 года «Об оплате труда уборщицы администрации муниципального образования сельского поселения «Нившера».</w:t>
      </w:r>
    </w:p>
    <w:p w:rsidR="00AF7B77" w:rsidRDefault="00AF7B77" w:rsidP="00AF7B77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7B77" w:rsidRPr="00AF7B77" w:rsidRDefault="00AF7B77" w:rsidP="00AF7B77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>Глава сельского поселения «</w:t>
      </w:r>
      <w:proofErr w:type="gramStart"/>
      <w:r w:rsidRPr="00AF7B77">
        <w:rPr>
          <w:rFonts w:ascii="Times New Roman" w:hAnsi="Times New Roman" w:cs="Times New Roman"/>
          <w:b/>
          <w:sz w:val="24"/>
          <w:szCs w:val="24"/>
        </w:rPr>
        <w:t xml:space="preserve">Нившера»   </w:t>
      </w:r>
      <w:proofErr w:type="gramEnd"/>
      <w:r w:rsidRPr="00AF7B77">
        <w:rPr>
          <w:rFonts w:ascii="Times New Roman" w:hAnsi="Times New Roman" w:cs="Times New Roman"/>
          <w:b/>
          <w:sz w:val="24"/>
          <w:szCs w:val="24"/>
        </w:rPr>
        <w:t xml:space="preserve">                            Н.С. Изъюрова</w:t>
      </w:r>
    </w:p>
    <w:p w:rsidR="00AF7B77" w:rsidRPr="00AF7B77" w:rsidRDefault="00AF7B77" w:rsidP="00AF7B77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к Постановлению главы </w:t>
      </w:r>
    </w:p>
    <w:p w:rsidR="00AF7B77" w:rsidRPr="00AF7B77" w:rsidRDefault="00AF7B77" w:rsidP="00AF7B77">
      <w:pPr>
        <w:spacing w:after="0"/>
        <w:ind w:firstLine="540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AF7B77" w:rsidRPr="00AF7B77" w:rsidRDefault="00AF7B77" w:rsidP="00AF7B77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сельского поселения «Нившера»</w:t>
      </w:r>
    </w:p>
    <w:p w:rsidR="00AF7B77" w:rsidRPr="00AF7B77" w:rsidRDefault="00AF7B77" w:rsidP="00AF7B77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от 09.01.2025 года № 05</w:t>
      </w:r>
    </w:p>
    <w:p w:rsidR="00AF7B77" w:rsidRPr="00AF7B77" w:rsidRDefault="00AF7B77" w:rsidP="00AF7B77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F7B77">
        <w:rPr>
          <w:rFonts w:ascii="Times New Roman" w:hAnsi="Times New Roman" w:cs="Times New Roman"/>
          <w:bCs/>
          <w:sz w:val="24"/>
          <w:szCs w:val="24"/>
        </w:rPr>
        <w:t xml:space="preserve">Должностной оклад </w:t>
      </w:r>
    </w:p>
    <w:p w:rsidR="00AF7B77" w:rsidRPr="00AF7B77" w:rsidRDefault="00AF7B77" w:rsidP="00AF7B77">
      <w:pPr>
        <w:spacing w:after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9"/>
        <w:gridCol w:w="4667"/>
      </w:tblGrid>
      <w:tr w:rsidR="00AF7B77" w:rsidRPr="00AF7B77" w:rsidTr="008E2AF8">
        <w:trPr>
          <w:trHeight w:val="54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Месячный должностной оклад, рублей</w:t>
            </w:r>
          </w:p>
        </w:tc>
      </w:tr>
      <w:tr w:rsidR="00AF7B77" w:rsidRPr="00AF7B77" w:rsidTr="008E2AF8">
        <w:trPr>
          <w:trHeight w:val="26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7B77" w:rsidRPr="00AF7B77" w:rsidTr="00AF7B77">
        <w:trPr>
          <w:trHeight w:val="55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уборщица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AF7B77">
            <w:pPr>
              <w:tabs>
                <w:tab w:val="left" w:pos="3809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B77">
              <w:rPr>
                <w:rFonts w:ascii="Times New Roman" w:hAnsi="Times New Roman" w:cs="Times New Roman"/>
                <w:sz w:val="24"/>
                <w:szCs w:val="24"/>
              </w:rPr>
              <w:t>4260</w:t>
            </w:r>
          </w:p>
        </w:tc>
      </w:tr>
    </w:tbl>
    <w:p w:rsidR="00AF7B77" w:rsidRPr="00AF7B77" w:rsidRDefault="00AF7B77" w:rsidP="00AF7B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1493" w:rsidRDefault="00801493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B77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7B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Постановление № 06 от 10.01.2025 года </w:t>
      </w:r>
    </w:p>
    <w:p w:rsidR="00D204B5" w:rsidRPr="00AF7B77" w:rsidRDefault="006E35B2" w:rsidP="006E35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7B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 внесении изменений в постановление Главы сельского поселения «Нившера» от 09.01.2020 года № 03 «Об утверждении муниципальной программы «Формирование комфортной городской среды на территории сельского поселения «Нившера» на 2020-2024 годы»</w:t>
      </w:r>
    </w:p>
    <w:p w:rsidR="00D204B5" w:rsidRDefault="00D204B5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Pr="00AF7B77" w:rsidRDefault="00AF7B77" w:rsidP="00AF7B77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>Руководствуясь Федеральным законом от 06 октября 2003 № 131- ФЗ «Об общих принципах организации местного самоуправления Российской Федерации», на основании Устава муниципального образования сельского поселения «Нившера», администрация сельского поселения «Нившера»</w:t>
      </w:r>
    </w:p>
    <w:p w:rsidR="00AF7B77" w:rsidRPr="00AF7B77" w:rsidRDefault="00AF7B77" w:rsidP="00AF7B77">
      <w:pPr>
        <w:spacing w:after="0" w:line="240" w:lineRule="auto"/>
        <w:ind w:right="535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F7B77">
        <w:rPr>
          <w:rFonts w:ascii="Times New Roman" w:eastAsia="Times New Roman" w:hAnsi="Times New Roman"/>
          <w:b/>
          <w:sz w:val="24"/>
          <w:szCs w:val="24"/>
        </w:rPr>
        <w:t>П О С Т А Н О В Л Я ЕТ:</w:t>
      </w:r>
    </w:p>
    <w:p w:rsidR="00AF7B77" w:rsidRPr="00AF7B77" w:rsidRDefault="00AF7B77" w:rsidP="00AF7B7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 xml:space="preserve">   </w:t>
      </w:r>
      <w:r w:rsidRPr="00AF7B77">
        <w:rPr>
          <w:rFonts w:ascii="Times New Roman" w:eastAsia="Times New Roman" w:hAnsi="Times New Roman"/>
          <w:sz w:val="24"/>
          <w:szCs w:val="24"/>
        </w:rPr>
        <w:tab/>
        <w:t xml:space="preserve">1. Внести в постановление Главы сельского поселения «Нившера» от 09.01.2020 года № 03 «Об утверждении муниципальной программы «Формирование комфортной городской среды на территории сельского поселения «Нившера» на 2020 – 2024 годы» следующие изменения: </w:t>
      </w:r>
    </w:p>
    <w:p w:rsidR="00AF7B77" w:rsidRPr="00AF7B77" w:rsidRDefault="00AF7B77" w:rsidP="00AF7B7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>1). В названии и в пункте 1 постановления слова «Формирование комфортной городской среды на территории сельского поселения «Нившера» на 2020 – 2024 годы» заменить словами «Формирование комфортной городской среды на территории сельского поселения на 2020 – 2027 годы»</w:t>
      </w:r>
    </w:p>
    <w:p w:rsidR="00AF7B77" w:rsidRPr="00AF7B77" w:rsidRDefault="00AF7B77" w:rsidP="00AF7B7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>2). Приложение к постановлению изложить в редакции согласно приложению к настоящему постановлению.</w:t>
      </w:r>
    </w:p>
    <w:p w:rsidR="00AF7B77" w:rsidRPr="00AF7B77" w:rsidRDefault="00AF7B77" w:rsidP="00AF7B7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ab/>
        <w:t>2. Настоящее постановление вступает в силу со дня его обнародования.</w:t>
      </w:r>
    </w:p>
    <w:p w:rsidR="00AF7B77" w:rsidRPr="00AF7B77" w:rsidRDefault="00AF7B77" w:rsidP="00AF7B7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ab/>
        <w:t xml:space="preserve">3. Контроль за исполнением настоящего постановления оставляю за собой.    </w:t>
      </w:r>
    </w:p>
    <w:p w:rsidR="00AF7B77" w:rsidRPr="00AF7B77" w:rsidRDefault="00AF7B77" w:rsidP="00AF7B7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b/>
          <w:sz w:val="24"/>
          <w:szCs w:val="24"/>
        </w:rPr>
        <w:t>Глава сельского поселения «</w:t>
      </w:r>
      <w:proofErr w:type="gramStart"/>
      <w:r w:rsidRPr="00AF7B77">
        <w:rPr>
          <w:rFonts w:ascii="Times New Roman" w:eastAsia="Times New Roman" w:hAnsi="Times New Roman"/>
          <w:b/>
          <w:sz w:val="24"/>
          <w:szCs w:val="24"/>
        </w:rPr>
        <w:t xml:space="preserve">Нившера»   </w:t>
      </w:r>
      <w:proofErr w:type="gramEnd"/>
      <w:r w:rsidRPr="00AF7B77">
        <w:rPr>
          <w:rFonts w:ascii="Times New Roman" w:eastAsia="Times New Roman" w:hAnsi="Times New Roman"/>
          <w:b/>
          <w:sz w:val="24"/>
          <w:szCs w:val="24"/>
        </w:rPr>
        <w:t xml:space="preserve">                  Н.С. Изъюрова</w:t>
      </w:r>
    </w:p>
    <w:p w:rsidR="00AF7B77" w:rsidRDefault="00AF7B77" w:rsidP="00AF7B77">
      <w:pPr>
        <w:pStyle w:val="13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pStyle w:val="13"/>
        <w:jc w:val="right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801493">
      <w:pPr>
        <w:pStyle w:val="13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Приложение</w:t>
      </w:r>
    </w:p>
    <w:p w:rsidR="00AF7B77" w:rsidRPr="00210376" w:rsidRDefault="00AF7B77" w:rsidP="00AF7B77">
      <w:pPr>
        <w:pStyle w:val="13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к постановлению администрации   </w:t>
      </w:r>
    </w:p>
    <w:p w:rsidR="00AF7B77" w:rsidRPr="00210376" w:rsidRDefault="00AF7B77" w:rsidP="00AF7B77">
      <w:pPr>
        <w:pStyle w:val="13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сельского поселения «Нившера»</w:t>
      </w:r>
    </w:p>
    <w:p w:rsidR="00AF7B77" w:rsidRPr="00210376" w:rsidRDefault="00AF7B77" w:rsidP="00AF7B77">
      <w:pPr>
        <w:pStyle w:val="13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</w:t>
      </w:r>
      <w:r w:rsidRPr="00210376">
        <w:rPr>
          <w:rFonts w:ascii="Times New Roman" w:hAnsi="Times New Roman"/>
          <w:sz w:val="24"/>
          <w:szCs w:val="24"/>
        </w:rPr>
        <w:tab/>
        <w:t>от</w:t>
      </w:r>
      <w:r>
        <w:rPr>
          <w:rFonts w:ascii="Times New Roman" w:hAnsi="Times New Roman"/>
          <w:sz w:val="24"/>
          <w:szCs w:val="24"/>
        </w:rPr>
        <w:t xml:space="preserve"> 10 января 2025</w:t>
      </w:r>
      <w:r w:rsidRPr="00210376">
        <w:rPr>
          <w:rFonts w:ascii="Times New Roman" w:hAnsi="Times New Roman"/>
          <w:sz w:val="24"/>
          <w:szCs w:val="24"/>
        </w:rPr>
        <w:t xml:space="preserve"> года №</w:t>
      </w:r>
      <w:r>
        <w:rPr>
          <w:rFonts w:ascii="Times New Roman" w:hAnsi="Times New Roman"/>
          <w:sz w:val="24"/>
          <w:szCs w:val="24"/>
        </w:rPr>
        <w:t xml:space="preserve"> 06 </w:t>
      </w:r>
    </w:p>
    <w:p w:rsidR="00AF7B77" w:rsidRPr="00210376" w:rsidRDefault="00AF7B77" w:rsidP="00AF7B77">
      <w:pPr>
        <w:pStyle w:val="13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«</w:t>
      </w:r>
      <w:r w:rsidRPr="00210376">
        <w:rPr>
          <w:rFonts w:ascii="Times New Roman" w:eastAsia="Times New Roman" w:hAnsi="Times New Roman"/>
          <w:sz w:val="24"/>
          <w:szCs w:val="24"/>
        </w:rPr>
        <w:t>Приложение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10376">
        <w:rPr>
          <w:rFonts w:ascii="Times New Roman" w:eastAsia="Times New Roman" w:hAnsi="Times New Roman"/>
          <w:sz w:val="24"/>
          <w:szCs w:val="24"/>
        </w:rPr>
        <w:t xml:space="preserve">к постановлению администрации   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10376">
        <w:rPr>
          <w:rFonts w:ascii="Times New Roman" w:eastAsia="Times New Roman" w:hAnsi="Times New Roman"/>
          <w:sz w:val="24"/>
          <w:szCs w:val="24"/>
        </w:rPr>
        <w:t>сельского поселения «Нившера»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210376"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               </w:t>
      </w:r>
      <w:r w:rsidRPr="00210376">
        <w:rPr>
          <w:rFonts w:ascii="Times New Roman" w:eastAsia="Times New Roman" w:hAnsi="Times New Roman"/>
          <w:sz w:val="24"/>
          <w:szCs w:val="24"/>
        </w:rPr>
        <w:tab/>
      </w:r>
      <w:r w:rsidRPr="00210376">
        <w:rPr>
          <w:rFonts w:ascii="Times New Roman" w:eastAsia="Times New Roman" w:hAnsi="Times New Roman"/>
          <w:sz w:val="24"/>
          <w:szCs w:val="24"/>
        </w:rPr>
        <w:tab/>
      </w:r>
      <w:r w:rsidRPr="00210376">
        <w:rPr>
          <w:rFonts w:ascii="Times New Roman" w:eastAsia="Times New Roman" w:hAnsi="Times New Roman"/>
          <w:sz w:val="24"/>
          <w:szCs w:val="24"/>
        </w:rPr>
        <w:tab/>
        <w:t xml:space="preserve"> от 09 января 2020 года № 03</w:t>
      </w:r>
    </w:p>
    <w:p w:rsidR="00AF7B77" w:rsidRPr="00210376" w:rsidRDefault="00AF7B77" w:rsidP="00AF7B77">
      <w:pPr>
        <w:pStyle w:val="13"/>
        <w:jc w:val="right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pStyle w:val="13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jc w:val="center"/>
        <w:rPr>
          <w:rFonts w:ascii="Times New Roman" w:hAnsi="Times New Roman"/>
          <w:b/>
          <w:sz w:val="24"/>
          <w:szCs w:val="24"/>
        </w:rPr>
      </w:pPr>
      <w:r w:rsidRPr="00210376"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AF7B77" w:rsidRDefault="00AF7B77" w:rsidP="00AF7B77">
      <w:pPr>
        <w:jc w:val="center"/>
        <w:rPr>
          <w:rFonts w:ascii="Times New Roman" w:hAnsi="Times New Roman"/>
          <w:b/>
          <w:sz w:val="24"/>
          <w:szCs w:val="24"/>
        </w:rPr>
      </w:pPr>
      <w:r w:rsidRPr="00210376">
        <w:rPr>
          <w:rFonts w:ascii="Times New Roman" w:hAnsi="Times New Roman"/>
          <w:b/>
          <w:sz w:val="24"/>
          <w:szCs w:val="24"/>
        </w:rPr>
        <w:t xml:space="preserve">«Формирование комфортной городской среды на территории </w:t>
      </w:r>
    </w:p>
    <w:p w:rsidR="00AF7B77" w:rsidRPr="00210376" w:rsidRDefault="00AF7B77" w:rsidP="00AF7B77">
      <w:pPr>
        <w:jc w:val="center"/>
        <w:rPr>
          <w:rFonts w:ascii="Times New Roman" w:hAnsi="Times New Roman"/>
          <w:b/>
          <w:sz w:val="24"/>
          <w:szCs w:val="24"/>
        </w:rPr>
      </w:pPr>
      <w:r w:rsidRPr="00210376">
        <w:rPr>
          <w:rFonts w:ascii="Times New Roman" w:hAnsi="Times New Roman"/>
          <w:b/>
          <w:sz w:val="24"/>
          <w:szCs w:val="24"/>
        </w:rPr>
        <w:t>сельского поселения на 2020</w:t>
      </w:r>
      <w:r>
        <w:rPr>
          <w:rFonts w:ascii="Times New Roman" w:hAnsi="Times New Roman"/>
          <w:b/>
          <w:sz w:val="24"/>
          <w:szCs w:val="24"/>
        </w:rPr>
        <w:t>-2027</w:t>
      </w:r>
      <w:r w:rsidRPr="00210376">
        <w:rPr>
          <w:rFonts w:ascii="Times New Roman" w:hAnsi="Times New Roman"/>
          <w:b/>
          <w:sz w:val="24"/>
          <w:szCs w:val="24"/>
        </w:rPr>
        <w:t xml:space="preserve"> годы»</w:t>
      </w:r>
    </w:p>
    <w:p w:rsidR="00AF7B77" w:rsidRPr="00210376" w:rsidRDefault="00AF7B77" w:rsidP="00AF7B77">
      <w:pPr>
        <w:jc w:val="center"/>
        <w:rPr>
          <w:rFonts w:ascii="Times New Roman" w:hAnsi="Times New Roman"/>
          <w:b/>
          <w:sz w:val="24"/>
          <w:szCs w:val="24"/>
        </w:rPr>
      </w:pPr>
      <w:r w:rsidRPr="00210376">
        <w:rPr>
          <w:rFonts w:ascii="Times New Roman" w:hAnsi="Times New Roman"/>
          <w:b/>
          <w:sz w:val="24"/>
          <w:szCs w:val="24"/>
        </w:rPr>
        <w:t>(актуальная редакция)</w:t>
      </w:r>
    </w:p>
    <w:p w:rsidR="00AF7B77" w:rsidRPr="00210376" w:rsidRDefault="00AF7B77" w:rsidP="00AF7B7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F7B77" w:rsidRDefault="00AF7B77" w:rsidP="00AF7B7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</w:t>
      </w:r>
      <w:r w:rsidRPr="0021037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AF7B77" w:rsidRDefault="00AF7B77" w:rsidP="00AF7B7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F7B77" w:rsidRPr="00210376" w:rsidRDefault="00AF7B77" w:rsidP="00AF7B77">
      <w:pPr>
        <w:pStyle w:val="a6"/>
        <w:tabs>
          <w:tab w:val="left" w:pos="-4678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ПАСПОРТ </w:t>
      </w:r>
    </w:p>
    <w:p w:rsidR="00AF7B77" w:rsidRPr="00210376" w:rsidRDefault="00AF7B77" w:rsidP="00AF7B77">
      <w:pPr>
        <w:pStyle w:val="a6"/>
        <w:tabs>
          <w:tab w:val="left" w:pos="-4678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программы</w:t>
      </w:r>
    </w:p>
    <w:p w:rsidR="00AF7B77" w:rsidRPr="00210376" w:rsidRDefault="00AF7B77" w:rsidP="00AF7B77">
      <w:pPr>
        <w:pStyle w:val="a6"/>
        <w:tabs>
          <w:tab w:val="left" w:pos="851"/>
        </w:tabs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tbl>
      <w:tblPr>
        <w:tblW w:w="9492" w:type="dxa"/>
        <w:jc w:val="center"/>
        <w:tblLayout w:type="fixed"/>
        <w:tblLook w:val="00A0" w:firstRow="1" w:lastRow="0" w:firstColumn="1" w:lastColumn="0" w:noHBand="0" w:noVBand="0"/>
      </w:tblPr>
      <w:tblGrid>
        <w:gridCol w:w="1696"/>
        <w:gridCol w:w="7796"/>
      </w:tblGrid>
      <w:tr w:rsidR="00AF7B77" w:rsidRPr="00AF7B77" w:rsidTr="00AF7B77">
        <w:trPr>
          <w:trHeight w:val="552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Наименование программы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«Формирование комфортной городской среды на территории сельского поселения на 2020-2027 годы</w:t>
            </w:r>
          </w:p>
        </w:tc>
      </w:tr>
      <w:tr w:rsidR="00AF7B77" w:rsidRPr="00AF7B77" w:rsidTr="00AF7B77">
        <w:trPr>
          <w:trHeight w:val="552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Ответственный исполнитель Программы 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Администрация сельского поселения «Нившера»</w:t>
            </w:r>
          </w:p>
        </w:tc>
      </w:tr>
      <w:tr w:rsidR="00AF7B77" w:rsidRPr="00AF7B77" w:rsidTr="00AF7B77">
        <w:trPr>
          <w:trHeight w:val="276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Цели Программы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Совершенствование системы комплексного благоустройства территорий общего пользования, создание комфортных условий проживания и отдыха населения.</w:t>
            </w:r>
          </w:p>
        </w:tc>
      </w:tr>
      <w:tr w:rsidR="00AF7B77" w:rsidRPr="00AF7B77" w:rsidTr="00AF7B77">
        <w:trPr>
          <w:trHeight w:val="276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Задачи Программы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1B06F0">
            <w:pPr>
              <w:pStyle w:val="a6"/>
              <w:numPr>
                <w:ilvl w:val="0"/>
                <w:numId w:val="2"/>
              </w:numPr>
              <w:tabs>
                <w:tab w:val="left" w:pos="405"/>
              </w:tabs>
              <w:spacing w:after="0" w:line="240" w:lineRule="auto"/>
              <w:ind w:left="-14"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Повышение уровня благоустройства территорий сельского поселения «Нившера»</w:t>
            </w:r>
          </w:p>
          <w:p w:rsidR="00AF7B77" w:rsidRPr="00AF7B77" w:rsidRDefault="00AF7B77" w:rsidP="001B06F0">
            <w:pPr>
              <w:pStyle w:val="a6"/>
              <w:numPr>
                <w:ilvl w:val="0"/>
                <w:numId w:val="2"/>
              </w:numPr>
              <w:tabs>
                <w:tab w:val="left" w:pos="405"/>
              </w:tabs>
              <w:spacing w:after="0" w:line="240" w:lineRule="auto"/>
              <w:ind w:left="-14"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Повышение уровня вовлеченности заинтересованных граждан, организаций в реализацию мероприятий по благоустройству нуждающихся в благоустройстве территорий общего пользования на территории сельского поселения.</w:t>
            </w:r>
          </w:p>
          <w:p w:rsidR="00AF7B77" w:rsidRPr="00AF7B77" w:rsidRDefault="00AF7B77" w:rsidP="001B06F0">
            <w:pPr>
              <w:pStyle w:val="a6"/>
              <w:numPr>
                <w:ilvl w:val="0"/>
                <w:numId w:val="2"/>
              </w:numPr>
              <w:tabs>
                <w:tab w:val="left" w:pos="405"/>
              </w:tabs>
              <w:spacing w:after="0" w:line="240" w:lineRule="auto"/>
              <w:ind w:left="-14"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мероприятий по благоустройству общественных территорий, нуждающихся в благоустройстве.</w:t>
            </w:r>
          </w:p>
          <w:p w:rsidR="00AF7B77" w:rsidRPr="00AF7B77" w:rsidRDefault="00AF7B77" w:rsidP="001B06F0">
            <w:pPr>
              <w:pStyle w:val="a6"/>
              <w:numPr>
                <w:ilvl w:val="0"/>
                <w:numId w:val="2"/>
              </w:numPr>
              <w:tabs>
                <w:tab w:val="left" w:pos="405"/>
              </w:tabs>
              <w:spacing w:after="0" w:line="240" w:lineRule="auto"/>
              <w:ind w:left="-14"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взаимодействия между предприятиями, организациями и учреждениями при решении вопросов благоустройства;</w:t>
            </w:r>
          </w:p>
          <w:p w:rsidR="00AF7B77" w:rsidRPr="00AF7B77" w:rsidRDefault="00AF7B77" w:rsidP="001B06F0">
            <w:pPr>
              <w:pStyle w:val="a6"/>
              <w:numPr>
                <w:ilvl w:val="0"/>
                <w:numId w:val="2"/>
              </w:numPr>
              <w:tabs>
                <w:tab w:val="left" w:pos="405"/>
              </w:tabs>
              <w:spacing w:after="0" w:line="240" w:lineRule="auto"/>
              <w:ind w:left="-14"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Приведение в качественное состояние элементов благоустройства населенного пункта</w:t>
            </w:r>
          </w:p>
        </w:tc>
      </w:tr>
      <w:tr w:rsidR="00AF7B77" w:rsidRPr="00AF7B77" w:rsidTr="00AF7B77">
        <w:trPr>
          <w:trHeight w:val="552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Целевые индикаторы и показатели Программы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F7B77">
              <w:rPr>
                <w:rFonts w:ascii="Times New Roman" w:eastAsia="Times New Roman" w:hAnsi="Times New Roman"/>
                <w:sz w:val="20"/>
                <w:szCs w:val="20"/>
              </w:rPr>
              <w:t>- количество благоустроенных территорий общего пользования;</w:t>
            </w:r>
          </w:p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F7B77">
              <w:rPr>
                <w:rFonts w:ascii="Times New Roman" w:eastAsia="Times New Roman" w:hAnsi="Times New Roman"/>
                <w:sz w:val="20"/>
                <w:szCs w:val="20"/>
              </w:rPr>
              <w:t>- площадь благоустроенных территорий общего пользования;</w:t>
            </w:r>
          </w:p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F7B77">
              <w:rPr>
                <w:rFonts w:ascii="Times New Roman" w:eastAsia="Times New Roman" w:hAnsi="Times New Roman"/>
                <w:sz w:val="20"/>
                <w:szCs w:val="20"/>
              </w:rPr>
              <w:t>- доля площади благоустроенных территорий общего пользования;</w:t>
            </w:r>
          </w:p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F7B77">
              <w:rPr>
                <w:rFonts w:ascii="Times New Roman" w:eastAsia="Times New Roman" w:hAnsi="Times New Roman"/>
                <w:sz w:val="20"/>
                <w:szCs w:val="20"/>
              </w:rPr>
              <w:t>- форма трудового участия в выполнении работ по благоустройству общественных территорий;</w:t>
            </w:r>
          </w:p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F7B77">
              <w:rPr>
                <w:rFonts w:ascii="Times New Roman" w:eastAsia="Times New Roman" w:hAnsi="Times New Roman"/>
                <w:sz w:val="20"/>
                <w:szCs w:val="20"/>
              </w:rPr>
              <w:t>- доля трудового участия в выполнении работ по благоустройству общественных территорий заинтересованных лиц;</w:t>
            </w:r>
          </w:p>
        </w:tc>
      </w:tr>
      <w:tr w:rsidR="00AF7B77" w:rsidRPr="00AF7B77" w:rsidTr="00AF7B77">
        <w:trPr>
          <w:trHeight w:val="276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Срок реализации Программы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Программа реализуется в период с 2020 по 2027 годы</w:t>
            </w:r>
          </w:p>
        </w:tc>
      </w:tr>
      <w:tr w:rsidR="00AF7B77" w:rsidRPr="00AF7B77" w:rsidTr="00AF7B77">
        <w:trPr>
          <w:trHeight w:val="552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Объем финансирование программы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Общий объем бюджетных ассигнований составляет </w:t>
            </w:r>
          </w:p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7717,543 тыс. руб., в том числе по источникам финансирования и годам реализации:</w:t>
            </w:r>
          </w:p>
          <w:tbl>
            <w:tblPr>
              <w:tblW w:w="71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61"/>
              <w:gridCol w:w="631"/>
              <w:gridCol w:w="163"/>
              <w:gridCol w:w="731"/>
              <w:gridCol w:w="53"/>
              <w:gridCol w:w="614"/>
              <w:gridCol w:w="167"/>
              <w:gridCol w:w="778"/>
              <w:gridCol w:w="816"/>
              <w:gridCol w:w="911"/>
              <w:gridCol w:w="696"/>
              <w:gridCol w:w="553"/>
            </w:tblGrid>
            <w:tr w:rsidR="00AF7B77" w:rsidRPr="00AF7B77" w:rsidTr="00AF7B77">
              <w:trPr>
                <w:gridAfter w:val="6"/>
                <w:wAfter w:w="3921" w:type="dxa"/>
              </w:trPr>
              <w:tc>
                <w:tcPr>
                  <w:tcW w:w="1061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Источник</w:t>
                  </w:r>
                </w:p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proofErr w:type="spellStart"/>
                  <w:proofErr w:type="gramStart"/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финанси-рования</w:t>
                  </w:r>
                  <w:proofErr w:type="spellEnd"/>
                  <w:proofErr w:type="gramEnd"/>
                </w:p>
              </w:tc>
              <w:tc>
                <w:tcPr>
                  <w:tcW w:w="631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94" w:type="dxa"/>
                  <w:gridSpan w:val="2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67" w:type="dxa"/>
                  <w:gridSpan w:val="2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AF7B77" w:rsidRPr="00AF7B77" w:rsidTr="00AF7B77">
              <w:tc>
                <w:tcPr>
                  <w:tcW w:w="1061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Всего</w:t>
                  </w:r>
                </w:p>
              </w:tc>
              <w:tc>
                <w:tcPr>
                  <w:tcW w:w="794" w:type="dxa"/>
                  <w:gridSpan w:val="2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2020</w:t>
                  </w:r>
                </w:p>
              </w:tc>
              <w:tc>
                <w:tcPr>
                  <w:tcW w:w="784" w:type="dxa"/>
                  <w:gridSpan w:val="2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2021</w:t>
                  </w:r>
                </w:p>
              </w:tc>
              <w:tc>
                <w:tcPr>
                  <w:tcW w:w="781" w:type="dxa"/>
                  <w:gridSpan w:val="2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2022</w:t>
                  </w:r>
                </w:p>
              </w:tc>
              <w:tc>
                <w:tcPr>
                  <w:tcW w:w="778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2023</w:t>
                  </w:r>
                </w:p>
              </w:tc>
              <w:tc>
                <w:tcPr>
                  <w:tcW w:w="816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2024</w:t>
                  </w:r>
                </w:p>
              </w:tc>
              <w:tc>
                <w:tcPr>
                  <w:tcW w:w="911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2025</w:t>
                  </w:r>
                </w:p>
              </w:tc>
              <w:tc>
                <w:tcPr>
                  <w:tcW w:w="696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2026</w:t>
                  </w:r>
                </w:p>
              </w:tc>
              <w:tc>
                <w:tcPr>
                  <w:tcW w:w="553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2027</w:t>
                  </w:r>
                </w:p>
              </w:tc>
            </w:tr>
            <w:tr w:rsidR="00AF7B77" w:rsidRPr="00AF7B77" w:rsidTr="00AF7B77">
              <w:tc>
                <w:tcPr>
                  <w:tcW w:w="1061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7717543</w:t>
                  </w:r>
                </w:p>
              </w:tc>
              <w:tc>
                <w:tcPr>
                  <w:tcW w:w="794" w:type="dxa"/>
                  <w:gridSpan w:val="2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916970</w:t>
                  </w:r>
                </w:p>
              </w:tc>
              <w:tc>
                <w:tcPr>
                  <w:tcW w:w="784" w:type="dxa"/>
                  <w:gridSpan w:val="2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16"/>
                      <w:szCs w:val="16"/>
                    </w:rPr>
                    <w:t>858750</w:t>
                  </w:r>
                </w:p>
              </w:tc>
              <w:tc>
                <w:tcPr>
                  <w:tcW w:w="781" w:type="dxa"/>
                  <w:gridSpan w:val="2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820681</w:t>
                  </w:r>
                </w:p>
              </w:tc>
              <w:tc>
                <w:tcPr>
                  <w:tcW w:w="778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877514</w:t>
                  </w:r>
                </w:p>
              </w:tc>
              <w:tc>
                <w:tcPr>
                  <w:tcW w:w="816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1016876</w:t>
                  </w:r>
                </w:p>
              </w:tc>
              <w:tc>
                <w:tcPr>
                  <w:tcW w:w="911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1099288</w:t>
                  </w:r>
                </w:p>
              </w:tc>
              <w:tc>
                <w:tcPr>
                  <w:tcW w:w="696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1077255</w:t>
                  </w:r>
                </w:p>
              </w:tc>
              <w:tc>
                <w:tcPr>
                  <w:tcW w:w="553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16"/>
                      <w:szCs w:val="16"/>
                    </w:rPr>
                    <w:t>1050209</w:t>
                  </w:r>
                </w:p>
              </w:tc>
            </w:tr>
          </w:tbl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в том числе:</w:t>
            </w:r>
          </w:p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федеральный бюджет:</w:t>
            </w:r>
          </w:p>
          <w:tbl>
            <w:tblPr>
              <w:tblW w:w="7510" w:type="dxa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6"/>
              <w:gridCol w:w="727"/>
              <w:gridCol w:w="755"/>
              <w:gridCol w:w="896"/>
              <w:gridCol w:w="344"/>
              <w:gridCol w:w="552"/>
              <w:gridCol w:w="406"/>
              <w:gridCol w:w="490"/>
              <w:gridCol w:w="919"/>
              <w:gridCol w:w="921"/>
              <w:gridCol w:w="524"/>
            </w:tblGrid>
            <w:tr w:rsidR="00AF7B77" w:rsidRPr="00AF7B77" w:rsidTr="00AF7B77">
              <w:trPr>
                <w:gridAfter w:val="4"/>
                <w:wAfter w:w="2854" w:type="dxa"/>
                <w:trHeight w:val="404"/>
              </w:trPr>
              <w:tc>
                <w:tcPr>
                  <w:tcW w:w="976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7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55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40" w:type="dxa"/>
                  <w:gridSpan w:val="2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58" w:type="dxa"/>
                  <w:gridSpan w:val="2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AF7B77" w:rsidRPr="00AF7B77" w:rsidTr="00AF7B77">
              <w:trPr>
                <w:trHeight w:val="425"/>
              </w:trPr>
              <w:tc>
                <w:tcPr>
                  <w:tcW w:w="976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3776061,13</w:t>
                  </w:r>
                </w:p>
              </w:tc>
              <w:tc>
                <w:tcPr>
                  <w:tcW w:w="727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540623</w:t>
                  </w:r>
                </w:p>
              </w:tc>
              <w:tc>
                <w:tcPr>
                  <w:tcW w:w="755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473418</w:t>
                  </w:r>
                </w:p>
              </w:tc>
              <w:tc>
                <w:tcPr>
                  <w:tcW w:w="896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449386,23</w:t>
                  </w:r>
                </w:p>
              </w:tc>
              <w:tc>
                <w:tcPr>
                  <w:tcW w:w="896" w:type="dxa"/>
                  <w:gridSpan w:val="2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416090,83</w:t>
                  </w:r>
                </w:p>
              </w:tc>
              <w:tc>
                <w:tcPr>
                  <w:tcW w:w="896" w:type="dxa"/>
                  <w:gridSpan w:val="2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439737,98</w:t>
                  </w:r>
                </w:p>
              </w:tc>
              <w:tc>
                <w:tcPr>
                  <w:tcW w:w="919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506935,37</w:t>
                  </w:r>
                </w:p>
              </w:tc>
              <w:tc>
                <w:tcPr>
                  <w:tcW w:w="921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487105,29</w:t>
                  </w:r>
                </w:p>
              </w:tc>
              <w:tc>
                <w:tcPr>
                  <w:tcW w:w="524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462764,43</w:t>
                  </w:r>
                </w:p>
              </w:tc>
            </w:tr>
          </w:tbl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республиканский бюджет Республики Коми: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20"/>
              <w:gridCol w:w="931"/>
              <w:gridCol w:w="696"/>
              <w:gridCol w:w="898"/>
              <w:gridCol w:w="898"/>
              <w:gridCol w:w="898"/>
              <w:gridCol w:w="897"/>
              <w:gridCol w:w="896"/>
              <w:gridCol w:w="466"/>
            </w:tblGrid>
            <w:tr w:rsidR="00AF7B77" w:rsidRPr="00AF7B77" w:rsidTr="00AF7B77">
              <w:trPr>
                <w:trHeight w:val="420"/>
              </w:trPr>
              <w:tc>
                <w:tcPr>
                  <w:tcW w:w="820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3169723,87</w:t>
                  </w:r>
                </w:p>
              </w:tc>
              <w:tc>
                <w:tcPr>
                  <w:tcW w:w="931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284647</w:t>
                  </w:r>
                </w:p>
              </w:tc>
              <w:tc>
                <w:tcPr>
                  <w:tcW w:w="696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299457</w:t>
                  </w:r>
                </w:p>
              </w:tc>
              <w:tc>
                <w:tcPr>
                  <w:tcW w:w="898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289226,77</w:t>
                  </w:r>
                </w:p>
              </w:tc>
              <w:tc>
                <w:tcPr>
                  <w:tcW w:w="898" w:type="dxa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373672,17</w:t>
                  </w:r>
                </w:p>
              </w:tc>
              <w:tc>
                <w:tcPr>
                  <w:tcW w:w="898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475450,02</w:t>
                  </w:r>
                </w:p>
              </w:tc>
              <w:tc>
                <w:tcPr>
                  <w:tcW w:w="897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482423,63</w:t>
                  </w:r>
                </w:p>
              </w:tc>
              <w:tc>
                <w:tcPr>
                  <w:tcW w:w="896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482423,71</w:t>
                  </w:r>
                </w:p>
              </w:tc>
              <w:tc>
                <w:tcPr>
                  <w:tcW w:w="466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482423,57</w:t>
                  </w:r>
                </w:p>
              </w:tc>
            </w:tr>
          </w:tbl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бюджет МО СП «Нившера»: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83"/>
              <w:gridCol w:w="816"/>
              <w:gridCol w:w="805"/>
              <w:gridCol w:w="805"/>
              <w:gridCol w:w="743"/>
              <w:gridCol w:w="830"/>
              <w:gridCol w:w="918"/>
              <w:gridCol w:w="762"/>
              <w:gridCol w:w="612"/>
            </w:tblGrid>
            <w:tr w:rsidR="00AF7B77" w:rsidRPr="00AF7B77" w:rsidTr="00AF7B77">
              <w:trPr>
                <w:trHeight w:val="285"/>
              </w:trPr>
              <w:tc>
                <w:tcPr>
                  <w:tcW w:w="883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771758</w:t>
                  </w:r>
                </w:p>
              </w:tc>
              <w:tc>
                <w:tcPr>
                  <w:tcW w:w="816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91700</w:t>
                  </w:r>
                </w:p>
              </w:tc>
              <w:tc>
                <w:tcPr>
                  <w:tcW w:w="805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</w:rPr>
                    <w:t>85875</w:t>
                  </w:r>
                </w:p>
              </w:tc>
              <w:tc>
                <w:tcPr>
                  <w:tcW w:w="805" w:type="dxa"/>
                  <w:shd w:val="clear" w:color="auto" w:fill="auto"/>
                </w:tcPr>
                <w:p w:rsidR="00AF7B77" w:rsidRPr="00AF7B77" w:rsidRDefault="00AF7B77" w:rsidP="008E2A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82068</w:t>
                  </w:r>
                </w:p>
              </w:tc>
              <w:tc>
                <w:tcPr>
                  <w:tcW w:w="743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87751</w:t>
                  </w:r>
                </w:p>
              </w:tc>
              <w:tc>
                <w:tcPr>
                  <w:tcW w:w="830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101688</w:t>
                  </w:r>
                </w:p>
              </w:tc>
              <w:tc>
                <w:tcPr>
                  <w:tcW w:w="918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109929</w:t>
                  </w:r>
                </w:p>
              </w:tc>
              <w:tc>
                <w:tcPr>
                  <w:tcW w:w="762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107726</w:t>
                  </w:r>
                </w:p>
              </w:tc>
              <w:tc>
                <w:tcPr>
                  <w:tcW w:w="612" w:type="dxa"/>
                </w:tcPr>
                <w:p w:rsidR="00AF7B77" w:rsidRPr="00AF7B77" w:rsidRDefault="00AF7B77" w:rsidP="008E2AF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</w:pPr>
                  <w:r w:rsidRPr="00AF7B77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</w:rPr>
                    <w:t>105021</w:t>
                  </w:r>
                </w:p>
              </w:tc>
            </w:tr>
          </w:tbl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AF7B77" w:rsidRPr="00AF7B77" w:rsidTr="00AF7B77">
        <w:trPr>
          <w:trHeight w:val="552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Ожидаемые результаты реализации Программы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- Создание благоприятных условий для проживания на территории сельского поселения;</w:t>
            </w:r>
          </w:p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- Повышение уровня удовлетворенности и качества жизни населения, проживающего на территории МО СП «Нившера»,</w:t>
            </w:r>
          </w:p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- Привлечение граждан, организаций, к реализации проектов благоустройства территорий,</w:t>
            </w:r>
          </w:p>
          <w:p w:rsidR="00AF7B77" w:rsidRPr="00AF7B77" w:rsidRDefault="00AF7B77" w:rsidP="008E2A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7B77">
              <w:rPr>
                <w:rFonts w:ascii="Times New Roman" w:hAnsi="Times New Roman"/>
                <w:color w:val="000000"/>
                <w:sz w:val="20"/>
                <w:szCs w:val="20"/>
              </w:rPr>
              <w:t>- Создание условий для занятия спортом.</w:t>
            </w:r>
          </w:p>
        </w:tc>
      </w:tr>
    </w:tbl>
    <w:p w:rsidR="00AF7B77" w:rsidRPr="00210376" w:rsidRDefault="00AF7B77" w:rsidP="00AF7B7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F7B77" w:rsidRPr="00210376" w:rsidRDefault="00AF7B77" w:rsidP="00AF7B77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jc w:val="center"/>
        <w:outlineLvl w:val="1"/>
        <w:rPr>
          <w:rFonts w:ascii="Times New Roman" w:eastAsia="Courier New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 xml:space="preserve">1. Общая характеристика </w:t>
      </w:r>
      <w:r w:rsidRPr="00AF7B77">
        <w:rPr>
          <w:rFonts w:ascii="Times New Roman" w:eastAsia="Courier New" w:hAnsi="Times New Roman" w:cs="Times New Roman"/>
          <w:b/>
          <w:sz w:val="24"/>
          <w:szCs w:val="24"/>
        </w:rPr>
        <w:t xml:space="preserve">текущего состояния сферы благоустройства </w:t>
      </w:r>
    </w:p>
    <w:p w:rsidR="00AF7B77" w:rsidRPr="00AF7B77" w:rsidRDefault="00AF7B77" w:rsidP="00AF7B7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</w:pPr>
      <w:r w:rsidRPr="00AF7B77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  <w:lastRenderedPageBreak/>
        <w:t xml:space="preserve">На территории сельского поселения «Нившера» на основании проведенной инвентаризации дворовые территории отсутствуют. 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AF7B77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  <w:t>Концепция стратегии социально-экономического развития муниципального образования сельского поселения «Нившера» определяет развитие и благоустройство территории как важнейшую составную часть потенциала поселения, а ее развитие - как одну из приоритетных задач органов местного самоуправления.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AF7B77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  <w:t>Повышение уровня качества среды проживания, является необходимым условием жизни населения.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AF7B77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  <w:t>Повышение уровня благоустройства территории стимулирует позитивные тенденции в социально-экономическом развитии и, как следствие, повышение качества жизни населения.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</w:pPr>
      <w:r w:rsidRPr="00AF7B77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</w:rPr>
        <w:t>Имеющиеся объекты благоустройства, расположенные на территории населенного пункта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Анализ </w:t>
      </w:r>
      <w:r w:rsidRPr="00AF7B77">
        <w:rPr>
          <w:rFonts w:ascii="Times New Roman" w:hAnsi="Times New Roman" w:cs="Times New Roman"/>
          <w:sz w:val="24"/>
          <w:szCs w:val="24"/>
        </w:rPr>
        <w:t>сферы благоустройства на территории поселения</w:t>
      </w:r>
      <w:r w:rsidRPr="00AF7B77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показал, что в</w:t>
      </w:r>
      <w:r w:rsidRPr="00AF7B77">
        <w:rPr>
          <w:rFonts w:ascii="Times New Roman" w:hAnsi="Times New Roman" w:cs="Times New Roman"/>
          <w:sz w:val="24"/>
          <w:szCs w:val="24"/>
        </w:rPr>
        <w:t xml:space="preserve"> последние годы практически не</w:t>
      </w:r>
      <w:r w:rsidRPr="00AF7B77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</w:t>
      </w:r>
      <w:r w:rsidRPr="00AF7B77">
        <w:rPr>
          <w:rFonts w:ascii="Times New Roman" w:hAnsi="Times New Roman" w:cs="Times New Roman"/>
          <w:sz w:val="24"/>
          <w:szCs w:val="24"/>
        </w:rPr>
        <w:t xml:space="preserve">проводилась целенаправленная работа по благоустройству территорий общего пользования. 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В вопросах благоустройства территорий сельского поселения «Нившера» имеется ряд проблем: низкий уровень экономической привлекательности территории общего пользования из-за наличия инфраструктурных проблем.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Так, на территории поселения имеются территории общего пользования (проезды, центральные улицы, площади, скверы, парки и т.д.), благоустройство которых не отвечает современным требованиям и требует комплексного подхода к благоустройству, включающего в себя:</w:t>
      </w:r>
    </w:p>
    <w:p w:rsidR="00AF7B77" w:rsidRPr="00AF7B77" w:rsidRDefault="00AF7B77" w:rsidP="001B06F0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благоустройство территорий общего пользования, в том числе:  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строительство деревянных мостов и обустройство площадок под ТКО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ремонт грунтовых дорог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ремонт автомобильных дорог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ремонт тротуаров;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обеспечение освещения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установку скамеек;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установку урн для мусора;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оборудование автомобильных парковок;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озеленение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обустройство спортивных и детских площадок;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- к иным мероприятиям по благоустройству общественных территорий входят: 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Выбор сказочных персонажей из русских народных сказок для оформления детской площадки;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Зарисовка на фанере сказочных персонажей;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Вырезание фигур сказочных персонажей;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Покраска фигур сказочных персонажей;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Монтаж фигур сказочных персонажей на площадку;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Оформление входной арки со сказочными героями;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Установка металлического ограждения;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Установка информационных стендов;</w:t>
      </w:r>
    </w:p>
    <w:p w:rsidR="00AF7B77" w:rsidRPr="00AF7B77" w:rsidRDefault="00AF7B77" w:rsidP="001B06F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Установка декоративного мостика.</w:t>
      </w:r>
    </w:p>
    <w:p w:rsidR="00AF7B77" w:rsidRPr="00AF7B77" w:rsidRDefault="00AF7B77" w:rsidP="00AF7B77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Для выполнения этих работ привлекаются школьники, общественники, работники библиотеки, администрация.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Общее количество территорий общего пользования на территории сельского поселения «Нившера» составляет </w:t>
      </w:r>
      <w:r w:rsidRPr="00AF7B77">
        <w:rPr>
          <w:rFonts w:ascii="Times New Roman" w:hAnsi="Times New Roman" w:cs="Times New Roman"/>
          <w:b/>
          <w:sz w:val="24"/>
          <w:szCs w:val="24"/>
        </w:rPr>
        <w:t>12 ед.</w:t>
      </w:r>
      <w:r w:rsidRPr="00AF7B77">
        <w:rPr>
          <w:rFonts w:ascii="Times New Roman" w:hAnsi="Times New Roman" w:cs="Times New Roman"/>
          <w:sz w:val="24"/>
          <w:szCs w:val="24"/>
        </w:rPr>
        <w:t xml:space="preserve"> площадью </w:t>
      </w:r>
      <w:r w:rsidRPr="00AF7B77">
        <w:rPr>
          <w:rFonts w:ascii="Times New Roman" w:hAnsi="Times New Roman" w:cs="Times New Roman"/>
          <w:b/>
          <w:sz w:val="24"/>
          <w:szCs w:val="24"/>
        </w:rPr>
        <w:t>9715</w:t>
      </w:r>
      <w:r w:rsidRPr="00AF7B7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7B77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AF7B77">
        <w:rPr>
          <w:rFonts w:ascii="Times New Roman" w:hAnsi="Times New Roman" w:cs="Times New Roman"/>
          <w:sz w:val="24"/>
          <w:szCs w:val="24"/>
        </w:rPr>
        <w:t xml:space="preserve">., из них количество благоустроенных территорий общего пользования по состоянию на 01.09.2024 года </w:t>
      </w:r>
      <w:r w:rsidRPr="00AF7B77">
        <w:rPr>
          <w:rFonts w:ascii="Times New Roman" w:hAnsi="Times New Roman" w:cs="Times New Roman"/>
          <w:sz w:val="24"/>
          <w:szCs w:val="24"/>
        </w:rPr>
        <w:lastRenderedPageBreak/>
        <w:t xml:space="preserve">составляет </w:t>
      </w:r>
      <w:r w:rsidRPr="00AF7B77">
        <w:rPr>
          <w:rFonts w:ascii="Times New Roman" w:hAnsi="Times New Roman" w:cs="Times New Roman"/>
          <w:b/>
          <w:sz w:val="24"/>
          <w:szCs w:val="24"/>
        </w:rPr>
        <w:t xml:space="preserve">9 ед. 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Таким образом, общее количество территорий общего пользования, нуждающихся в благоустройстве по состоянию на 01.01.2025 года, составляет </w:t>
      </w:r>
      <w:r w:rsidRPr="00AF7B77">
        <w:rPr>
          <w:rFonts w:ascii="Times New Roman" w:hAnsi="Times New Roman" w:cs="Times New Roman"/>
          <w:b/>
          <w:sz w:val="24"/>
          <w:szCs w:val="24"/>
        </w:rPr>
        <w:t>3 ед.</w:t>
      </w:r>
      <w:r w:rsidRPr="00AF7B77">
        <w:rPr>
          <w:rFonts w:ascii="Times New Roman" w:hAnsi="Times New Roman" w:cs="Times New Roman"/>
          <w:sz w:val="24"/>
          <w:szCs w:val="24"/>
        </w:rPr>
        <w:t xml:space="preserve"> площадью </w:t>
      </w:r>
      <w:r w:rsidRPr="00AF7B77">
        <w:rPr>
          <w:rFonts w:ascii="Times New Roman" w:hAnsi="Times New Roman" w:cs="Times New Roman"/>
          <w:b/>
          <w:sz w:val="24"/>
          <w:szCs w:val="24"/>
        </w:rPr>
        <w:t>860</w:t>
      </w:r>
      <w:r w:rsidRPr="00AF7B7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7B77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AF7B77">
        <w:rPr>
          <w:rFonts w:ascii="Times New Roman" w:hAnsi="Times New Roman" w:cs="Times New Roman"/>
          <w:sz w:val="24"/>
          <w:szCs w:val="24"/>
        </w:rPr>
        <w:t>.</w:t>
      </w:r>
    </w:p>
    <w:p w:rsidR="00AF7B77" w:rsidRPr="00AF7B77" w:rsidRDefault="00AF7B77" w:rsidP="00AF7B7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Комплексный проект благоустройства общественной территории предусматривает использование различных элементов благоустройства, а также функциональное разнообразие объекта благоустройства в целях обеспечения привлекательности общественной территории для разных групп населения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Нормативная стоимость (единичные расценки) работ по благоустройству приведена в соответствии с Таблицей 1 к программе.</w:t>
      </w:r>
    </w:p>
    <w:p w:rsidR="00AF7B77" w:rsidRPr="00AF7B77" w:rsidRDefault="00AF7B77" w:rsidP="00AF7B77">
      <w:pPr>
        <w:shd w:val="clear" w:color="auto" w:fill="FFFFFF"/>
        <w:ind w:left="24"/>
        <w:jc w:val="right"/>
        <w:rPr>
          <w:rFonts w:ascii="Times New Roman" w:hAnsi="Times New Roman"/>
          <w:bCs/>
          <w:sz w:val="24"/>
          <w:szCs w:val="24"/>
        </w:rPr>
      </w:pPr>
      <w:r w:rsidRPr="00AF7B77">
        <w:rPr>
          <w:rFonts w:ascii="Times New Roman" w:hAnsi="Times New Roman"/>
          <w:bCs/>
          <w:sz w:val="24"/>
          <w:szCs w:val="24"/>
        </w:rPr>
        <w:t>Таблица 1</w:t>
      </w:r>
    </w:p>
    <w:tbl>
      <w:tblPr>
        <w:tblW w:w="9175" w:type="dxa"/>
        <w:tblInd w:w="93" w:type="dxa"/>
        <w:tblLook w:val="00A0" w:firstRow="1" w:lastRow="0" w:firstColumn="1" w:lastColumn="0" w:noHBand="0" w:noVBand="0"/>
      </w:tblPr>
      <w:tblGrid>
        <w:gridCol w:w="510"/>
        <w:gridCol w:w="2922"/>
        <w:gridCol w:w="3391"/>
        <w:gridCol w:w="14"/>
        <w:gridCol w:w="2308"/>
        <w:gridCol w:w="30"/>
      </w:tblGrid>
      <w:tr w:rsidR="00AF7B77" w:rsidRPr="00AF7B77" w:rsidTr="008E2AF8">
        <w:trPr>
          <w:trHeight w:val="1673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№</w:t>
            </w:r>
          </w:p>
        </w:tc>
        <w:tc>
          <w:tcPr>
            <w:tcW w:w="2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Наименование норматива финансовых затрат на благоустройство, входящих в состав работ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Единица измерения</w:t>
            </w:r>
          </w:p>
        </w:tc>
        <w:tc>
          <w:tcPr>
            <w:tcW w:w="2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Ориентировочная стоимость финансовых затрат на 1 единицу измерения, с учетом НДС (руб.)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Устройство пешеходных дорожек из брусчатой плитки</w:t>
            </w:r>
          </w:p>
        </w:tc>
        <w:tc>
          <w:tcPr>
            <w:tcW w:w="3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vertAlign w:val="superscript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м</w:t>
            </w: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vertAlign w:val="superscript"/>
                <w:lang w:eastAsia="ar-SA"/>
              </w:rPr>
              <w:t>2</w:t>
            </w:r>
          </w:p>
        </w:tc>
        <w:tc>
          <w:tcPr>
            <w:tcW w:w="23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1500,00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Монтаж игровых элементов на детскую площадку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 комплекс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90 000,00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Установка металлического ограждения по периметру площадки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п.м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250,00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Установка декоративных фонарей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2500,00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Изготовление и установка входной арки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10000,00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6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 xml:space="preserve">Стоимость скамьи 2000х350х590, </w:t>
            </w: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2019300" cy="1514475"/>
                  <wp:effectExtent l="0" t="0" r="0" b="9525"/>
                  <wp:docPr id="6" name="Рисунок 6" descr="\\dc2\Temp\Отдел ЖКХ\Чернова\ЖКХ и городская среда\ФОТО  разработки дизайн проекта\КП_Жешарт_дворовая территория_Страница_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 descr="\\dc2\Temp\Отдел ЖКХ\Чернова\ЖКХ и городская среда\ФОТО  разработки дизайн проекта\КП_Жешарт_дворовая территория_Страница_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984" t="15355" r="25491" b="6899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9300" cy="151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5 000,00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 xml:space="preserve">Диван парковый «Д-1.21», 2000х700х840, </w:t>
            </w: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1647825" cy="1123950"/>
                  <wp:effectExtent l="0" t="0" r="952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039" t="28790" r="35222" b="3757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825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7 000,00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7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Стоимость установки скамьи, дивана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817,00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8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 xml:space="preserve">Стоимость урн для мусора, </w:t>
            </w: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1038225" cy="98107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914" t="53780" r="56587" b="324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1 756,00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lastRenderedPageBreak/>
              <w:t>9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 xml:space="preserve">Стоимость урны для мусора, </w:t>
            </w: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752475" cy="10191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896" t="36774" r="42116" b="315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2 500,00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10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Стоимость установки урны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810,00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11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 xml:space="preserve">Обустройство деревянных мостов 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58 000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12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Площадка под ТКО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50 000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13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Ремонт улично- дорожной сети с обустройством водоотводных канав и профилированием с дополнительным объемом грунта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км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297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14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 xml:space="preserve">2113 Ворота для мини футбола с </w:t>
            </w: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баскет</w:t>
            </w:r>
            <w:proofErr w:type="spellEnd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. кольцом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54 480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15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2109.2 Волейбольные стойки профессиональные (комплект)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50 522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16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Ограждение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120 п.м.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440 518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17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Искусственный газон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800 кв.м.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2 000 000,00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18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Деревянный мостик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шт.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40000,00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19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Информационный стенд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шт.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40000,00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20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Арт - объект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шт.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100000,00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21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Цветник бетонный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шт.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10000,00</w:t>
            </w:r>
          </w:p>
        </w:tc>
      </w:tr>
    </w:tbl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Нормативная стоимость элементов детской площадки приведена в таблице 2.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 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Таблица 2</w:t>
      </w:r>
    </w:p>
    <w:tbl>
      <w:tblPr>
        <w:tblW w:w="9175" w:type="dxa"/>
        <w:tblInd w:w="93" w:type="dxa"/>
        <w:tblLook w:val="00A0" w:firstRow="1" w:lastRow="0" w:firstColumn="1" w:lastColumn="0" w:noHBand="0" w:noVBand="0"/>
      </w:tblPr>
      <w:tblGrid>
        <w:gridCol w:w="510"/>
        <w:gridCol w:w="2922"/>
        <w:gridCol w:w="3391"/>
        <w:gridCol w:w="14"/>
        <w:gridCol w:w="2308"/>
        <w:gridCol w:w="30"/>
      </w:tblGrid>
      <w:tr w:rsidR="00AF7B77" w:rsidRPr="00AF7B77" w:rsidTr="008E2AF8">
        <w:trPr>
          <w:trHeight w:val="1673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№</w:t>
            </w:r>
          </w:p>
        </w:tc>
        <w:tc>
          <w:tcPr>
            <w:tcW w:w="2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Наименование элемента благоустройства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Единица измерения</w:t>
            </w:r>
          </w:p>
        </w:tc>
        <w:tc>
          <w:tcPr>
            <w:tcW w:w="2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Ориентировочная стоимость на 1 единицу измерения, с учетом НДС (руб.)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Качалка балансир</w:t>
            </w:r>
          </w:p>
        </w:tc>
        <w:tc>
          <w:tcPr>
            <w:tcW w:w="3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vertAlign w:val="superscript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9000,00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Качели двойные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18000,00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Лавочка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Карусель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15000,00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Качалка на пружине «Машинка»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16000,00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6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Счеты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5 000,00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7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Песочница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12000,00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8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Стоимость установки скамьи, дивана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817,00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9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Домик беседка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18000,00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10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Горка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17000,00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12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Паровозик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18000,00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lastRenderedPageBreak/>
              <w:t>13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Дорожка «Змейка»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9000,00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14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Лиана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шт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9000,00</w:t>
            </w:r>
          </w:p>
        </w:tc>
      </w:tr>
      <w:tr w:rsidR="00AF7B77" w:rsidRPr="00AF7B77" w:rsidTr="008E2AF8">
        <w:trPr>
          <w:gridAfter w:val="1"/>
          <w:wAfter w:w="30" w:type="dxa"/>
          <w:trHeight w:val="38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15</w:t>
            </w:r>
          </w:p>
        </w:tc>
        <w:tc>
          <w:tcPr>
            <w:tcW w:w="2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7B77" w:rsidRPr="00AF7B77" w:rsidRDefault="00AF7B77" w:rsidP="008E2AF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Заборные ограждения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16"/>
                <w:szCs w:val="16"/>
              </w:rPr>
            </w:pPr>
            <w:r w:rsidRPr="00AF7B77">
              <w:rPr>
                <w:rFonts w:ascii="Times New Roman" w:hAnsi="Times New Roman"/>
                <w:noProof/>
                <w:sz w:val="16"/>
                <w:szCs w:val="16"/>
              </w:rPr>
              <w:t>м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AF7B77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AF7B77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ar-SA"/>
              </w:rPr>
              <w:t>3000,00</w:t>
            </w:r>
          </w:p>
        </w:tc>
      </w:tr>
    </w:tbl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Включение предложений заинтересованных лиц о включении территории общего пользования в программу осуществляется путем реализации следующих этапов: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- проведения общественного обсуждения в соответствии с Порядком проведения общественного обсуждения проекта муниципальной программы «Формирование комфортной городской среды на территории сельского поселения «Нившера» и Порядка организации деятельности общественной комиссии», утвержденных постановлением администрации сельского поселения «Нившера»;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- рассмотрения и оценки предложений граждан, организаций на включение в адресный перечень территорий общего пользования сельского поселения «Нившера», на которых планируется благоустройство в текущем году в соответствии с </w:t>
      </w:r>
      <w:hyperlink w:anchor="Par29" w:history="1">
        <w:r w:rsidRPr="00AF7B77">
          <w:rPr>
            <w:rFonts w:ascii="Times New Roman" w:hAnsi="Times New Roman"/>
            <w:sz w:val="24"/>
            <w:szCs w:val="24"/>
          </w:rPr>
          <w:t>Порядк</w:t>
        </w:r>
      </w:hyperlink>
      <w:r w:rsidRPr="00AF7B77">
        <w:rPr>
          <w:rFonts w:ascii="Times New Roman" w:hAnsi="Times New Roman"/>
          <w:sz w:val="24"/>
          <w:szCs w:val="24"/>
        </w:rPr>
        <w:t>ом представления, рассмотрения и оценки предложений граждан, организаций на включение в адресный перечень территорий общего пользования сельского поселения «Нившера», на которых планируется благоустройство в программу «Формирование комфортной городской среды на территории сельского поселения «Нившера» на 2018-2024 г», утвержденного постановлением администрации сельского поселения «Нившера» от 18.09.2017 года № 47 г.</w:t>
      </w:r>
    </w:p>
    <w:p w:rsidR="00AF7B77" w:rsidRPr="00AF7B77" w:rsidRDefault="00AF7B77" w:rsidP="00AF7B77">
      <w:pPr>
        <w:widowControl w:val="0"/>
        <w:suppressAutoHyphens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AF7B7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   Проведение мероприятий по благоустройству территорий общего пользования сельского поселения «Нившера» осуществляется с учетом необходимости обеспечения физической, пространственной и информационной доступности зданий, сооружений, общественных территорий для инвалидов и других маломобильных групп населения.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Применение программного метода позволит поэтапно осуществлять комплексное благоустройство территорий общего пользования с учетом мнения граждан, а именно: 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- 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 - запустит реализацию механизма поддержки мероприятий по благоустройству, инициированных гражданами; 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- сформирует инструменты общественного контроля за реализацией мероприятий по благоустройству на территории сельского поселения «Нившера». 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Таким образом, комплексный подход к реализации мероприятий по благоустройству, отвечающих современным требованиям, позволит создать комфортную среду для проживания граждан и пребывания отдыхающих, а также комфортное современное «общественное пространство».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AF7B77">
        <w:rPr>
          <w:rFonts w:ascii="Times New Roman" w:hAnsi="Times New Roman"/>
          <w:b/>
          <w:sz w:val="24"/>
          <w:szCs w:val="24"/>
        </w:rPr>
        <w:t>2. Мероприятия по проведению инвентаризации уровня благоустройства индивидуальных жилых домов и земельных участков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ab/>
        <w:t>2.1 Уведомление собственников домов о проведении инвентаризации проводится за 10 дней, а также информация публикуется на официальном сайте МО СП «Нившера» за 10 дней.</w:t>
      </w: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ab/>
        <w:t>2.2 Поэтапный обход инвентаризационной комиссией всех индивидуальных домов и земельных участков.</w:t>
      </w: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ab/>
        <w:t>2.3 Привлечение собственников индивидуальных жилых домов, ознакомление с результатами инвентаризации.</w:t>
      </w: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ab/>
        <w:t>2.4 Оценка уровня благоустройства индивидуальных домов и земельных участков.</w:t>
      </w: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ab/>
        <w:t xml:space="preserve">2.5    Выявление соответствия благоустройства индивидуальных жилых домов и земельных участков требованиям правил благоустройства (Решение от 05.09.2019 года № 98-2.   </w:t>
      </w: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lastRenderedPageBreak/>
        <w:tab/>
        <w:t>2.6    По результатам визуального натурного обследования комиссией оформляется акт обследования.</w:t>
      </w:r>
    </w:p>
    <w:p w:rsidR="00AF7B77" w:rsidRPr="00AF7B77" w:rsidRDefault="00AF7B77" w:rsidP="00AF7B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>3.</w:t>
      </w:r>
      <w:r w:rsidRPr="00AF7B77">
        <w:rPr>
          <w:rFonts w:ascii="Times New Roman" w:hAnsi="Times New Roman" w:cs="Times New Roman"/>
          <w:sz w:val="24"/>
          <w:szCs w:val="24"/>
        </w:rPr>
        <w:t xml:space="preserve"> </w:t>
      </w:r>
      <w:r w:rsidRPr="00AF7B77">
        <w:rPr>
          <w:rFonts w:ascii="Times New Roman" w:hAnsi="Times New Roman" w:cs="Times New Roman"/>
          <w:b/>
          <w:sz w:val="24"/>
          <w:szCs w:val="24"/>
        </w:rPr>
        <w:t>Приоритеты политики благоустройства реализуемой</w:t>
      </w:r>
    </w:p>
    <w:p w:rsidR="00AF7B77" w:rsidRPr="00AF7B77" w:rsidRDefault="00AF7B77" w:rsidP="00AF7B77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 xml:space="preserve">на территории сельского поселения, </w:t>
      </w:r>
    </w:p>
    <w:p w:rsidR="00AF7B77" w:rsidRPr="00AF7B77" w:rsidRDefault="00AF7B77" w:rsidP="00AF7B77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>формулировка целей и постановка задач программы</w:t>
      </w:r>
    </w:p>
    <w:p w:rsidR="00AF7B77" w:rsidRPr="00AF7B77" w:rsidRDefault="00AF7B77" w:rsidP="00AF7B77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Основной целью Программы является повышение уровня благоустройства нуждающихся </w:t>
      </w:r>
      <w:r w:rsidRPr="00AF7B77">
        <w:rPr>
          <w:rFonts w:ascii="Times New Roman" w:hAnsi="Times New Roman" w:cs="Times New Roman"/>
          <w:b/>
          <w:sz w:val="24"/>
          <w:szCs w:val="24"/>
        </w:rPr>
        <w:t>в благоустройстве территорий общего пользования на территории сельского поселения «Нившера».</w:t>
      </w:r>
      <w:r w:rsidRPr="00AF7B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Для достижения поставленных целей необходимо решить следующие задачи: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организация мероприятий по благоустройству нуждающихся в благоустройстве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 повышение уровня вовлеченности заинтересованных граждан, организаций в реализацию мероприятий по благоустройству нуждающихся в благоустройстве территорий общего пользования сельского поселения «Нившера».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Перечень и значения целевых индикаторов и показателей программы, отражены </w:t>
      </w:r>
      <w:r w:rsidRPr="00AF7B77">
        <w:rPr>
          <w:rFonts w:ascii="Times New Roman" w:hAnsi="Times New Roman" w:cs="Times New Roman"/>
          <w:b/>
          <w:sz w:val="24"/>
          <w:szCs w:val="24"/>
        </w:rPr>
        <w:t xml:space="preserve">в </w:t>
      </w:r>
      <w:hyperlink w:anchor="P739" w:history="1">
        <w:r w:rsidRPr="00AF7B77">
          <w:rPr>
            <w:rFonts w:ascii="Times New Roman" w:hAnsi="Times New Roman" w:cs="Times New Roman"/>
            <w:b/>
            <w:sz w:val="24"/>
            <w:szCs w:val="24"/>
          </w:rPr>
          <w:t>приложении 1</w:t>
        </w:r>
      </w:hyperlink>
      <w:r w:rsidRPr="00AF7B77">
        <w:rPr>
          <w:rFonts w:ascii="Times New Roman" w:hAnsi="Times New Roman" w:cs="Times New Roman"/>
          <w:sz w:val="24"/>
          <w:szCs w:val="24"/>
        </w:rPr>
        <w:t xml:space="preserve"> к программе.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Ожидаемым конечным результатом подпрограммы является достижение следующих показателей до значения индикаторов, установленных в </w:t>
      </w:r>
      <w:hyperlink w:anchor="P739" w:history="1">
        <w:r w:rsidRPr="00AF7B77">
          <w:rPr>
            <w:rFonts w:ascii="Times New Roman" w:hAnsi="Times New Roman" w:cs="Times New Roman"/>
            <w:sz w:val="24"/>
            <w:szCs w:val="24"/>
          </w:rPr>
          <w:t>приложении 1</w:t>
        </w:r>
      </w:hyperlink>
      <w:r w:rsidRPr="00AF7B77">
        <w:rPr>
          <w:rFonts w:ascii="Times New Roman" w:hAnsi="Times New Roman" w:cs="Times New Roman"/>
          <w:sz w:val="24"/>
          <w:szCs w:val="24"/>
        </w:rPr>
        <w:t>: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-количество благоустроенных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-площадь благоустроенных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-доля площади благоустроенных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-доля трудового участия в выполнении работ по благоустройству территорий общего пользования;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>4.Характеристика основных мероприятий Программы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В ходе реализации программы предусматривается организация и проведение основного мероприятия «Благоустройство нуждающихся в благоустройстве территорий общего пользования на территории сельского поселения, в том числе следующие мероприятия:</w:t>
      </w:r>
    </w:p>
    <w:p w:rsidR="00AF7B77" w:rsidRPr="00AF7B77" w:rsidRDefault="00AF7B77" w:rsidP="00AF7B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- благоустройство территорий общего пользования сельского поселения «Нившера»;</w:t>
      </w:r>
    </w:p>
    <w:p w:rsidR="00AF7B77" w:rsidRPr="00AF7B77" w:rsidRDefault="00AF7B77" w:rsidP="00AF7B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>- иные мероприятия.</w:t>
      </w:r>
    </w:p>
    <w:p w:rsidR="00AF7B77" w:rsidRPr="00AF7B77" w:rsidRDefault="00AF7B77" w:rsidP="00AF7B7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>Основное мероприятие программы направлено на решение основных задач программы.</w:t>
      </w:r>
    </w:p>
    <w:p w:rsidR="00AF7B77" w:rsidRPr="00AF7B77" w:rsidRDefault="00AF7B77" w:rsidP="00AF7B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F7B77">
        <w:rPr>
          <w:rFonts w:ascii="Times New Roman" w:eastAsia="Times New Roman" w:hAnsi="Times New Roman"/>
          <w:sz w:val="24"/>
          <w:szCs w:val="24"/>
        </w:rPr>
        <w:t>Перечень основных мероприятий программы последующего финансового года определяется исходя из результатов реализации мероприятий программы предыдущего финансового года путем внесения в нее соответствующих изменений.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Сводная информация о перечне основных мероприятий программы, исполнителях, сроках реализации, ожидаемом непосредственном результате его реализации, в том числе по годам реализации, взаимосвязи с показателями программы, отражаются в </w:t>
      </w:r>
      <w:hyperlink w:anchor="P2771" w:history="1">
        <w:r w:rsidRPr="00AF7B77">
          <w:rPr>
            <w:rFonts w:ascii="Times New Roman" w:hAnsi="Times New Roman" w:cs="Times New Roman"/>
            <w:b/>
            <w:sz w:val="24"/>
            <w:szCs w:val="24"/>
          </w:rPr>
          <w:t>приложении 2</w:t>
        </w:r>
      </w:hyperlink>
      <w:r w:rsidRPr="00AF7B77">
        <w:rPr>
          <w:rFonts w:ascii="Times New Roman" w:hAnsi="Times New Roman" w:cs="Times New Roman"/>
          <w:sz w:val="24"/>
          <w:szCs w:val="24"/>
        </w:rPr>
        <w:t xml:space="preserve"> программы.</w:t>
      </w:r>
    </w:p>
    <w:p w:rsidR="00AF7B77" w:rsidRPr="00AF7B77" w:rsidRDefault="00AF7B77" w:rsidP="00AF7B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Информация о мероприятиях программы, предусматривающая благоустройство нуждающихся в благоустройстве территорий общего пользования на период 2020 – 2027 годы, подлежит утверждению в рамках программы  в срок не позднее 31 марта 2020 г. в соответствии с требованиями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комфортной городской среды, утвержденных Постановлением Правительства Российской Федерации от 10.02.2017г. № 169.</w:t>
      </w:r>
    </w:p>
    <w:p w:rsidR="00AF7B77" w:rsidRPr="00AF7B77" w:rsidRDefault="00AF7B77" w:rsidP="00AF7B7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Исполнитель по каждому мероприятию программы несет ответственность за </w:t>
      </w:r>
      <w:r w:rsidRPr="00AF7B77">
        <w:rPr>
          <w:rFonts w:ascii="Times New Roman" w:hAnsi="Times New Roman" w:cs="Times New Roman"/>
          <w:sz w:val="24"/>
          <w:szCs w:val="24"/>
        </w:rPr>
        <w:lastRenderedPageBreak/>
        <w:t>качественное и своевременное исполнение мероприятий подпрограммы, целевое и эффективное использование выделяемых на ее реализацию денежных средств.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>Программа рассчитана на 2020-2027 год.</w:t>
      </w: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B77">
        <w:rPr>
          <w:rFonts w:ascii="Times New Roman" w:hAnsi="Times New Roman" w:cs="Times New Roman"/>
          <w:b/>
          <w:sz w:val="24"/>
          <w:szCs w:val="24"/>
        </w:rPr>
        <w:t>5.Ресурсное обеспечение реализации программы на 2020 – 2027 годы</w:t>
      </w:r>
    </w:p>
    <w:p w:rsidR="00AF7B77" w:rsidRPr="00AF7B77" w:rsidRDefault="00AF7B77" w:rsidP="00AF7B77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 Муниципальная программа реализуется за счет средств </w:t>
      </w:r>
      <w:r w:rsidRPr="00AF7B77">
        <w:rPr>
          <w:rFonts w:ascii="Times New Roman" w:hAnsi="Times New Roman" w:cs="Times New Roman"/>
          <w:color w:val="000000"/>
          <w:sz w:val="24"/>
          <w:szCs w:val="24"/>
        </w:rPr>
        <w:t xml:space="preserve">Федерального бюджета, республиканского бюджета и местного бюджета. </w:t>
      </w:r>
      <w:r w:rsidRPr="00AF7B77">
        <w:rPr>
          <w:rFonts w:ascii="Times New Roman" w:hAnsi="Times New Roman" w:cs="Times New Roman"/>
          <w:sz w:val="24"/>
          <w:szCs w:val="24"/>
        </w:rPr>
        <w:t>Общий объем средств, необходимый для реализации основных мероприятий на 2025 год составляет 7717,543 тыс. рублей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993"/>
        <w:gridCol w:w="1134"/>
        <w:gridCol w:w="1134"/>
        <w:gridCol w:w="992"/>
        <w:gridCol w:w="1134"/>
        <w:gridCol w:w="992"/>
        <w:gridCol w:w="992"/>
        <w:gridCol w:w="1134"/>
      </w:tblGrid>
      <w:tr w:rsidR="00AF7B77" w:rsidRPr="00AF7B77" w:rsidTr="008E2AF8">
        <w:tc>
          <w:tcPr>
            <w:tcW w:w="1242" w:type="dxa"/>
            <w:vMerge w:val="restart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b/>
                <w:sz w:val="16"/>
                <w:szCs w:val="16"/>
              </w:rPr>
              <w:t>Источник финансирования</w:t>
            </w:r>
          </w:p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05" w:type="dxa"/>
            <w:gridSpan w:val="8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b/>
                <w:sz w:val="16"/>
                <w:szCs w:val="16"/>
              </w:rPr>
              <w:t>Объем финансирования, тыс. руб.</w:t>
            </w:r>
          </w:p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F7B77" w:rsidRPr="00AF7B77" w:rsidTr="008E2AF8">
        <w:tc>
          <w:tcPr>
            <w:tcW w:w="1242" w:type="dxa"/>
            <w:vMerge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b/>
                <w:sz w:val="16"/>
                <w:szCs w:val="16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2022</w:t>
            </w:r>
          </w:p>
        </w:tc>
        <w:tc>
          <w:tcPr>
            <w:tcW w:w="99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134" w:type="dxa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</w:tr>
      <w:tr w:rsidR="00AF7B77" w:rsidRPr="00AF7B77" w:rsidTr="008E2AF8">
        <w:tc>
          <w:tcPr>
            <w:tcW w:w="124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540 623,00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473 418,00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449 386,23</w:t>
            </w:r>
          </w:p>
        </w:tc>
        <w:tc>
          <w:tcPr>
            <w:tcW w:w="99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416090,83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439737,98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506935,37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487105,29</w:t>
            </w:r>
          </w:p>
        </w:tc>
        <w:tc>
          <w:tcPr>
            <w:tcW w:w="1134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462764,43</w:t>
            </w:r>
          </w:p>
        </w:tc>
      </w:tr>
      <w:tr w:rsidR="00AF7B77" w:rsidRPr="00AF7B77" w:rsidTr="008E2AF8">
        <w:tc>
          <w:tcPr>
            <w:tcW w:w="124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 Республики Коми</w:t>
            </w:r>
          </w:p>
        </w:tc>
        <w:tc>
          <w:tcPr>
            <w:tcW w:w="993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284 647,00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299 457,00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289 226,77</w:t>
            </w:r>
          </w:p>
        </w:tc>
        <w:tc>
          <w:tcPr>
            <w:tcW w:w="99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373672,17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475450,02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482423,63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482423,71</w:t>
            </w:r>
          </w:p>
        </w:tc>
        <w:tc>
          <w:tcPr>
            <w:tcW w:w="1134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482423,57</w:t>
            </w:r>
          </w:p>
        </w:tc>
      </w:tr>
      <w:tr w:rsidR="00AF7B77" w:rsidRPr="00AF7B77" w:rsidTr="008E2AF8">
        <w:tc>
          <w:tcPr>
            <w:tcW w:w="124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91 700,00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85 875,00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82 068,00</w:t>
            </w:r>
          </w:p>
        </w:tc>
        <w:tc>
          <w:tcPr>
            <w:tcW w:w="99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87751,00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101688,00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109929,00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107726,00</w:t>
            </w:r>
          </w:p>
        </w:tc>
        <w:tc>
          <w:tcPr>
            <w:tcW w:w="1134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105021,00</w:t>
            </w:r>
          </w:p>
        </w:tc>
      </w:tr>
      <w:tr w:rsidR="00AF7B77" w:rsidRPr="00AF7B77" w:rsidTr="008E2AF8">
        <w:tc>
          <w:tcPr>
            <w:tcW w:w="124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Прочие источники</w:t>
            </w:r>
          </w:p>
        </w:tc>
        <w:tc>
          <w:tcPr>
            <w:tcW w:w="993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7B77" w:rsidRPr="00AF7B77" w:rsidTr="008E2AF8">
        <w:tc>
          <w:tcPr>
            <w:tcW w:w="124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b/>
                <w:sz w:val="16"/>
                <w:szCs w:val="16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916 970,00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858 751,00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820 681,00</w:t>
            </w:r>
          </w:p>
        </w:tc>
        <w:tc>
          <w:tcPr>
            <w:tcW w:w="992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877 514,00</w:t>
            </w:r>
          </w:p>
        </w:tc>
        <w:tc>
          <w:tcPr>
            <w:tcW w:w="1134" w:type="dxa"/>
            <w:shd w:val="clear" w:color="auto" w:fill="auto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1016876,00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1099288,00</w:t>
            </w:r>
          </w:p>
        </w:tc>
        <w:tc>
          <w:tcPr>
            <w:tcW w:w="992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1077255,00</w:t>
            </w:r>
          </w:p>
        </w:tc>
        <w:tc>
          <w:tcPr>
            <w:tcW w:w="1134" w:type="dxa"/>
          </w:tcPr>
          <w:p w:rsidR="00AF7B77" w:rsidRPr="00AF7B77" w:rsidRDefault="00AF7B77" w:rsidP="008E2AF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F7B77">
              <w:rPr>
                <w:rFonts w:ascii="Times New Roman" w:hAnsi="Times New Roman" w:cs="Times New Roman"/>
                <w:sz w:val="16"/>
                <w:szCs w:val="16"/>
              </w:rPr>
              <w:t>1050209,00</w:t>
            </w:r>
          </w:p>
        </w:tc>
      </w:tr>
    </w:tbl>
    <w:p w:rsidR="00AF7B77" w:rsidRPr="00AF7B77" w:rsidRDefault="00AF7B77" w:rsidP="00AF7B77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7B77">
        <w:rPr>
          <w:rFonts w:ascii="Times New Roman" w:hAnsi="Times New Roman" w:cs="Times New Roman"/>
          <w:sz w:val="24"/>
          <w:szCs w:val="24"/>
        </w:rPr>
        <w:t xml:space="preserve">Информация о расходах на реализацию программы в разрезе источников финансирования отражается в </w:t>
      </w:r>
      <w:r w:rsidRPr="00AF7B77">
        <w:rPr>
          <w:rFonts w:ascii="Times New Roman" w:hAnsi="Times New Roman" w:cs="Times New Roman"/>
          <w:b/>
          <w:sz w:val="24"/>
          <w:szCs w:val="24"/>
        </w:rPr>
        <w:t>приложениях 3,4</w:t>
      </w:r>
      <w:r w:rsidRPr="00AF7B77">
        <w:rPr>
          <w:rFonts w:ascii="Times New Roman" w:hAnsi="Times New Roman" w:cs="Times New Roman"/>
          <w:sz w:val="24"/>
          <w:szCs w:val="24"/>
        </w:rPr>
        <w:t xml:space="preserve"> к программе.</w:t>
      </w:r>
    </w:p>
    <w:p w:rsidR="00AF7B77" w:rsidRPr="00AF7B77" w:rsidRDefault="00AF7B77" w:rsidP="00AF7B77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F7B77" w:rsidRPr="00AF7B77" w:rsidRDefault="00AF7B77" w:rsidP="001B06F0">
      <w:pPr>
        <w:widowControl w:val="0"/>
        <w:numPr>
          <w:ilvl w:val="0"/>
          <w:numId w:val="2"/>
        </w:numPr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AF7B77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Порядок трудового участия заинтересованных лиц в реализации Программы</w:t>
      </w:r>
    </w:p>
    <w:p w:rsidR="00AF7B77" w:rsidRPr="00AF7B77" w:rsidRDefault="00AF7B77" w:rsidP="00AF7B77">
      <w:pPr>
        <w:widowControl w:val="0"/>
        <w:suppressAutoHyphens/>
        <w:autoSpaceDE w:val="0"/>
        <w:spacing w:after="0"/>
        <w:ind w:firstLine="540"/>
        <w:jc w:val="center"/>
        <w:rPr>
          <w:rFonts w:ascii="Times New Roman" w:eastAsia="Times New Roman" w:hAnsi="Times New Roman"/>
          <w:bCs/>
          <w:sz w:val="24"/>
          <w:szCs w:val="24"/>
          <w:lang w:eastAsia="ar-SA"/>
        </w:rPr>
      </w:pPr>
    </w:p>
    <w:p w:rsidR="00AF7B77" w:rsidRPr="00AF7B77" w:rsidRDefault="00AF7B77" w:rsidP="00AF7B77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AF7B7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  6.1. Программой предусмотрено трудовое участие жителей сельского поселения «Нившера», а </w:t>
      </w:r>
      <w:proofErr w:type="gramStart"/>
      <w:r w:rsidRPr="00AF7B77">
        <w:rPr>
          <w:rFonts w:ascii="Times New Roman" w:eastAsia="Times New Roman" w:hAnsi="Times New Roman"/>
          <w:bCs/>
          <w:sz w:val="24"/>
          <w:szCs w:val="24"/>
          <w:lang w:eastAsia="ar-SA"/>
        </w:rPr>
        <w:t>так же</w:t>
      </w:r>
      <w:proofErr w:type="gramEnd"/>
      <w:r w:rsidRPr="00AF7B7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добровольцев (волонтеры) (далее – заинтересованные лица), в выполнении работ по благоустройству территорий общего пользования.</w:t>
      </w:r>
    </w:p>
    <w:p w:rsidR="00AF7B77" w:rsidRPr="00AF7B77" w:rsidRDefault="00AF7B77" w:rsidP="00AF7B77">
      <w:pPr>
        <w:tabs>
          <w:tab w:val="left" w:pos="1418"/>
        </w:tabs>
        <w:autoSpaceDN w:val="0"/>
        <w:adjustRightInd w:val="0"/>
        <w:spacing w:after="0" w:line="240" w:lineRule="auto"/>
        <w:ind w:firstLine="837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AF7B7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Под формой трудового участия понимается добровольная безвозмездная трудовая деятельность заинтересованных лиц, имеющая социально полезную направленность, не требующая специальной квалификации и выполняемая в качестве трудового участия заинтересованных лиц при осуществлении видов работ по благоустройству территорий общего пользования сельского поселения «Нившера»  </w:t>
      </w:r>
    </w:p>
    <w:p w:rsidR="00AF7B77" w:rsidRPr="00AF7B77" w:rsidRDefault="00AF7B77" w:rsidP="00AF7B77">
      <w:pPr>
        <w:tabs>
          <w:tab w:val="left" w:pos="1418"/>
        </w:tabs>
        <w:autoSpaceDN w:val="0"/>
        <w:adjustRightInd w:val="0"/>
        <w:spacing w:after="0" w:line="240" w:lineRule="auto"/>
        <w:ind w:firstLine="837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AF7B77">
        <w:rPr>
          <w:rFonts w:ascii="Times New Roman" w:eastAsia="Times New Roman" w:hAnsi="Times New Roman"/>
          <w:bCs/>
          <w:sz w:val="24"/>
          <w:szCs w:val="24"/>
          <w:lang w:eastAsia="ar-SA"/>
        </w:rPr>
        <w:t>Форма трудового участия граждан в выполнении работ по благоустройству территорий общего пользования устанавливается в виде проведения «субботников» не менее двух раз: первый раз в период проведения работ подрядными организациями по выполнению работ по благоустройству территорий общего пользования, второй раз в течение 10 дней со дня окончания выполнения работ подрядной организацией.</w:t>
      </w:r>
    </w:p>
    <w:p w:rsidR="00AF7B77" w:rsidRPr="00AF7B77" w:rsidRDefault="00AF7B77" w:rsidP="00AF7B77">
      <w:pPr>
        <w:pStyle w:val="afc"/>
        <w:shd w:val="clear" w:color="auto" w:fill="FFFFFF"/>
        <w:spacing w:before="0" w:beforeAutospacing="0" w:after="0" w:afterAutospacing="0"/>
        <w:jc w:val="both"/>
      </w:pPr>
      <w:r w:rsidRPr="00AF7B77">
        <w:t xml:space="preserve">         6.2.В качестве документов (материалов), подтверждающих трудовое участие могут быть представлен отчет о выполнении работ, включающей информацию о проведении мероприятия с трудовым участием граждан. При этом,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p w:rsidR="00AF7B77" w:rsidRPr="00AF7B77" w:rsidRDefault="00AF7B77" w:rsidP="00AF7B77">
      <w:pPr>
        <w:pStyle w:val="afc"/>
        <w:shd w:val="clear" w:color="auto" w:fill="FFFFFF"/>
        <w:spacing w:before="0" w:beforeAutospacing="0" w:after="0" w:afterAutospacing="0"/>
        <w:jc w:val="both"/>
      </w:pPr>
      <w:r w:rsidRPr="00AF7B77">
        <w:t xml:space="preserve">         6.3.Документы, подтверждающие трудовое участие, представляются в администрацию сельского поселения «Нившера» не позднее 10 календарных дней со дня окончания работ, выполняемых заинтересованными лицами.</w:t>
      </w:r>
    </w:p>
    <w:p w:rsidR="00AF7B77" w:rsidRPr="00AF7B77" w:rsidRDefault="00AF7B77" w:rsidP="00AF7B77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F7B77" w:rsidRPr="00AF7B77" w:rsidRDefault="00AF7B77" w:rsidP="00AF7B77">
      <w:pPr>
        <w:pStyle w:val="ConsPlusNormal"/>
        <w:ind w:firstLine="567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AF7B77">
        <w:rPr>
          <w:rFonts w:ascii="Times New Roman" w:hAnsi="Times New Roman" w:cs="Times New Roman"/>
          <w:b/>
          <w:bCs/>
          <w:sz w:val="24"/>
          <w:szCs w:val="24"/>
        </w:rPr>
        <w:t xml:space="preserve">7. Порядок разработки, обсуждения с заинтересованными лицами и утверждения дизайн-проектов благоустройства территорий общего пользования, включенных в муниципальную программу </w:t>
      </w:r>
    </w:p>
    <w:p w:rsidR="00AF7B77" w:rsidRPr="00AF7B77" w:rsidRDefault="00AF7B77" w:rsidP="00AF7B77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lastRenderedPageBreak/>
        <w:t xml:space="preserve">1. Настоящий порядок устанавливает процедуру разработки, обсуждения с заинтересованными лицами и утверждения дизайн-проектов благоустройства территорий общего пользования, включаемых в муниципальную программу СП «Нившера».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2. Для целей Порядка применяются следующие понятия: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>2.1. территория общего пользования - территории, которыми беспрепятственно пользуется неограниченный круг лиц (площадей, скверов, парков, спортивных территорий);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2.2. заинтересованные лица – администрация, общественники, жители сельского поселения «Нившера».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3. Разработка дизайн - проекта обеспечивается администрацией сельского поселения «Нившера» (далее - разработчики).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4. Дизайн-проект разрабатывается в отношении территорий общего пользования, прошедших отбор, исходя из даты представления предложений заинтересованных лиц в пределах выделенных лимитов бюджетных ассигнований.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4. В дизайн - проект 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Содержание дизайн-проекта зависит от вида и состава планируемых работ. Дизайн-проект может быть подготовлен в виде проектно-сметной документации или в упрощенном виде - изображение территории общего пользования на топографической съемке в масштабе с отображением текстового и визуального описания проекта благоустройства территории общего пользования и техническому оснащению площадок исходя из минимального и дополнительного перечней работ, с описанием работ и мероприятий, предлагаемых к выполнению, со сметным расчетом стоимости работ исходя из единичных расценок.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5. Разработка дизайн - проекта включает следующие стадии: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5.1. осмотр территории общего пользования, предлагаемой к благоустройству, совместно с представителем заинтересованных лиц;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5.2. разработка дизайн - проекта;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5.3. согласование дизайн-проекта благоустройства территории общего пользования с представителем заинтересованных лиц;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5.4. утверждение дизайн-проекта общественной комиссией СП «Нившера».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6. Представитель заинтересованных лиц обязан рассмотреть предоставленный дизайн-проект в срок, не превышающий двух календарных дней, с момента его получения и представить в администрацию сельского поселения «Нившера» согласованный дизайн-проект или мотивированные предложения. </w:t>
      </w:r>
    </w:p>
    <w:p w:rsidR="00AF7B77" w:rsidRPr="00AF7B77" w:rsidRDefault="00AF7B77" w:rsidP="00AF7B77">
      <w:pPr>
        <w:pStyle w:val="Default"/>
        <w:ind w:firstLine="567"/>
        <w:jc w:val="both"/>
      </w:pPr>
      <w:r w:rsidRPr="00AF7B77">
        <w:t xml:space="preserve">В случае не урегулирования предложений, администрацию сельского поселения «Нившера» передает дизайн-проект с замечаниями представителя заинтересованных лиц общественной комиссии администрацию сельского поселения «Нившера» для проведения обсуждения с участием представителя заинтересованных лиц и принятия решения по дизайн-проекту. </w:t>
      </w:r>
    </w:p>
    <w:p w:rsidR="00AF7B77" w:rsidRPr="00AF7B77" w:rsidRDefault="00AF7B77" w:rsidP="00AF7B77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F7B77">
        <w:rPr>
          <w:rFonts w:ascii="Times New Roman" w:hAnsi="Times New Roman" w:cs="Times New Roman"/>
          <w:sz w:val="24"/>
          <w:szCs w:val="24"/>
        </w:rPr>
        <w:t>7. Дизайн - проект утверждается общественной комиссией администрации сельского поселения «Нившера», решение об утверждении оформляется в виде протокола заседания комиссии.</w:t>
      </w:r>
    </w:p>
    <w:p w:rsidR="00AF7B77" w:rsidRPr="00AF7B77" w:rsidRDefault="00AF7B77" w:rsidP="00AF7B77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    </w:t>
      </w:r>
    </w:p>
    <w:p w:rsidR="00AF7B77" w:rsidRPr="00AF7B77" w:rsidRDefault="00AF7B77" w:rsidP="00AF7B77">
      <w:pPr>
        <w:ind w:firstLine="567"/>
        <w:jc w:val="center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b/>
          <w:sz w:val="24"/>
          <w:szCs w:val="24"/>
        </w:rPr>
        <w:t>8.</w:t>
      </w:r>
      <w:r w:rsidRPr="00AF7B7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F7B77">
        <w:rPr>
          <w:rFonts w:ascii="Times New Roman" w:hAnsi="Times New Roman"/>
          <w:sz w:val="24"/>
          <w:szCs w:val="24"/>
        </w:rPr>
        <w:t xml:space="preserve"> </w:t>
      </w:r>
      <w:r w:rsidRPr="00AF7B77">
        <w:rPr>
          <w:rFonts w:ascii="Times New Roman" w:hAnsi="Times New Roman"/>
          <w:b/>
          <w:bCs/>
          <w:sz w:val="24"/>
          <w:szCs w:val="24"/>
        </w:rPr>
        <w:t>Адресный перечень территорий общего пользования, на которых планируется благоустройство в 2020-2027 году</w:t>
      </w:r>
      <w:r w:rsidRPr="00AF7B77">
        <w:rPr>
          <w:rFonts w:ascii="Times New Roman" w:hAnsi="Times New Roman"/>
          <w:sz w:val="24"/>
          <w:szCs w:val="24"/>
        </w:rPr>
        <w:t xml:space="preserve"> </w:t>
      </w:r>
    </w:p>
    <w:p w:rsidR="00AF7B77" w:rsidRPr="00AF7B77" w:rsidRDefault="00AF7B77" w:rsidP="00AF7B77">
      <w:pPr>
        <w:ind w:firstLine="567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bCs/>
          <w:sz w:val="24"/>
          <w:szCs w:val="24"/>
        </w:rPr>
        <w:t>Адресный перечень территорий общего пользования, на которых планируется благоустройство в 2020-2026 году,</w:t>
      </w:r>
      <w:r w:rsidRPr="00AF7B77">
        <w:rPr>
          <w:rFonts w:ascii="Times New Roman" w:hAnsi="Times New Roman"/>
          <w:sz w:val="24"/>
          <w:szCs w:val="24"/>
        </w:rPr>
        <w:t xml:space="preserve"> </w:t>
      </w:r>
      <w:r w:rsidRPr="00AF7B77">
        <w:rPr>
          <w:rFonts w:ascii="Times New Roman" w:hAnsi="Times New Roman"/>
          <w:bCs/>
          <w:sz w:val="24"/>
          <w:szCs w:val="24"/>
        </w:rPr>
        <w:t xml:space="preserve">представлен в приложении 5 </w:t>
      </w:r>
      <w:proofErr w:type="gramStart"/>
      <w:r w:rsidRPr="00AF7B77">
        <w:rPr>
          <w:rFonts w:ascii="Times New Roman" w:hAnsi="Times New Roman"/>
          <w:bCs/>
          <w:sz w:val="24"/>
          <w:szCs w:val="24"/>
        </w:rPr>
        <w:t>к  программе</w:t>
      </w:r>
      <w:proofErr w:type="gramEnd"/>
      <w:r w:rsidRPr="00AF7B77">
        <w:rPr>
          <w:rFonts w:ascii="Times New Roman" w:hAnsi="Times New Roman"/>
          <w:bCs/>
          <w:sz w:val="24"/>
          <w:szCs w:val="24"/>
        </w:rPr>
        <w:t>.</w:t>
      </w:r>
      <w:r w:rsidRPr="00AF7B77">
        <w:rPr>
          <w:rFonts w:ascii="Times New Roman" w:hAnsi="Times New Roman"/>
          <w:sz w:val="24"/>
          <w:szCs w:val="24"/>
        </w:rPr>
        <w:t xml:space="preserve"> </w:t>
      </w:r>
    </w:p>
    <w:p w:rsidR="00AF7B77" w:rsidRPr="00AF7B77" w:rsidRDefault="00AF7B77" w:rsidP="00AF7B77">
      <w:pPr>
        <w:ind w:firstLine="567"/>
        <w:rPr>
          <w:rFonts w:ascii="Times New Roman" w:hAnsi="Times New Roman"/>
          <w:sz w:val="24"/>
          <w:szCs w:val="24"/>
        </w:rPr>
      </w:pPr>
    </w:p>
    <w:p w:rsidR="00AF7B77" w:rsidRPr="00AF7B77" w:rsidRDefault="00AF7B77" w:rsidP="00AF7B77">
      <w:pPr>
        <w:ind w:firstLine="567"/>
        <w:jc w:val="center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b/>
          <w:sz w:val="24"/>
          <w:szCs w:val="24"/>
        </w:rPr>
        <w:lastRenderedPageBreak/>
        <w:t>9. Адресный перечень объектов недвижимого имущества и земельный участков, находящихся в собственности юридических лиц и индивидуальных предпринимателей</w:t>
      </w:r>
    </w:p>
    <w:p w:rsidR="00AF7B77" w:rsidRPr="00AF7B77" w:rsidRDefault="00AF7B77" w:rsidP="00AF7B77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Адресный перечень объектов недвижимого имущества и земельный участков, находящихся в собственности юридических лиц и индивидуальных предпринимателей, которые подлежат благоустройству не позднее последнего года реализации регионального проекта за счет средств, указанных лиц в соответствии с требованиями правил благоустройства представлен в приложении 6 к программе.</w:t>
      </w:r>
    </w:p>
    <w:p w:rsidR="00AF7B77" w:rsidRPr="00AF7B77" w:rsidRDefault="00AF7B77" w:rsidP="00AF7B77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AF7B77" w:rsidRPr="00AF7B77" w:rsidRDefault="00AF7B77" w:rsidP="00AF7B77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AF7B77">
        <w:rPr>
          <w:rFonts w:ascii="Times New Roman" w:hAnsi="Times New Roman"/>
          <w:b/>
          <w:sz w:val="24"/>
          <w:szCs w:val="24"/>
        </w:rPr>
        <w:t>10. Право муниципального образования исключать из адресного перечня дворовых и общественных территорий</w:t>
      </w:r>
    </w:p>
    <w:p w:rsidR="00AF7B77" w:rsidRPr="00AF7B77" w:rsidRDefault="00AF7B77" w:rsidP="00AF7B7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Администрация сельского поселения «Нившера» наделена правом исключать из адресного перечня общественных территорий,</w:t>
      </w:r>
      <w:r w:rsidRPr="00AF7B77">
        <w:rPr>
          <w:rFonts w:ascii="Times New Roman" w:hAnsi="Times New Roman"/>
          <w:color w:val="1F497D"/>
          <w:sz w:val="24"/>
          <w:szCs w:val="24"/>
          <w:shd w:val="clear" w:color="auto" w:fill="FFFFFF"/>
        </w:rPr>
        <w:t xml:space="preserve"> </w:t>
      </w:r>
      <w:r w:rsidRPr="00AF7B7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подлежащих благоустройству в рамках реализации муниципальной программы, территории, расположенные вблизи домов, зданий, физический износ основных конструктивных элементов (крыша, стены, фундамент) которых превышает 70 процентов, а также территории,</w:t>
      </w:r>
      <w:r w:rsidRPr="00AF7B7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7B77">
        <w:rPr>
          <w:rFonts w:ascii="Times New Roman" w:hAnsi="Times New Roman"/>
          <w:sz w:val="24"/>
          <w:szCs w:val="24"/>
        </w:rPr>
        <w:t>которые планируются к изъятию для муниципальных нужд в соответствии с генеральным планом сельского поселения «Нившера» при условии одобрения об исключении указанных территорий из адресного перечня общественных территорий межведомственной комиссией Республики Коми по обеспечению реализации регионального проекта «Формирование комфортной городской среды» в порядке, установленной такой комиссией. В связи с отсутствием многоквартирных домов, а значит и дворовых территорий муниципальное образование сельское поселение «Нившера» правом исключать дворовые территории из адресного перечня не наделена.</w:t>
      </w:r>
    </w:p>
    <w:p w:rsidR="00AF7B77" w:rsidRPr="00AF7B77" w:rsidRDefault="00AF7B77" w:rsidP="00AF7B7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F7B77" w:rsidRPr="00AF7B77" w:rsidRDefault="00AF7B77" w:rsidP="00AF7B7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b/>
          <w:sz w:val="24"/>
          <w:szCs w:val="24"/>
        </w:rPr>
        <w:t>11. Мероприятия по проведению работ по образованию земельных участков, на которых расположены многоквартирные дома</w:t>
      </w:r>
    </w:p>
    <w:p w:rsidR="00AF7B77" w:rsidRPr="00AF7B77" w:rsidRDefault="00AF7B77" w:rsidP="00AF7B77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AF7B77" w:rsidRPr="00AF7B77" w:rsidRDefault="00AF7B77" w:rsidP="00AF7B7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>В связи с отсутствием многоквартирных домов эти работы не проводятся.</w:t>
      </w:r>
    </w:p>
    <w:p w:rsidR="00AF7B77" w:rsidRPr="00AF7B77" w:rsidRDefault="00AF7B77" w:rsidP="00AF7B7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AF7B77" w:rsidRPr="00AF7B77" w:rsidRDefault="00AF7B77" w:rsidP="00AF7B7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F7B77">
        <w:rPr>
          <w:rFonts w:ascii="Times New Roman" w:hAnsi="Times New Roman"/>
          <w:b/>
          <w:sz w:val="24"/>
          <w:szCs w:val="24"/>
        </w:rPr>
        <w:t>12. Условие о предельной дате заключения муниципальных контрактов, договоров, работ и услуг для обеспечения муниципальных нужд</w:t>
      </w:r>
    </w:p>
    <w:p w:rsidR="00AF7B77" w:rsidRPr="00AF7B77" w:rsidRDefault="00AF7B77" w:rsidP="00AF7B7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F7B77" w:rsidRPr="00AF7B77" w:rsidRDefault="00AF7B77" w:rsidP="00AF7B77">
      <w:pPr>
        <w:spacing w:after="0"/>
        <w:rPr>
          <w:rFonts w:ascii="Times New Roman" w:hAnsi="Times New Roman"/>
          <w:b/>
          <w:sz w:val="24"/>
          <w:szCs w:val="24"/>
        </w:rPr>
      </w:pPr>
      <w:r w:rsidRPr="00AF7B77">
        <w:rPr>
          <w:rFonts w:ascii="Times New Roman" w:hAnsi="Times New Roman"/>
          <w:sz w:val="24"/>
          <w:szCs w:val="24"/>
        </w:rPr>
        <w:t xml:space="preserve">Дата заключения муниципальных контрактов, договоров на выполнение работ по благоустройству общественных территорий – не позднее </w:t>
      </w:r>
      <w:r w:rsidRPr="00AF7B77">
        <w:rPr>
          <w:rFonts w:ascii="Times New Roman" w:hAnsi="Times New Roman"/>
          <w:b/>
          <w:sz w:val="24"/>
          <w:szCs w:val="24"/>
        </w:rPr>
        <w:t xml:space="preserve">01 февраля 2025 года. </w:t>
      </w:r>
    </w:p>
    <w:p w:rsidR="00AF7B77" w:rsidRPr="00210376" w:rsidRDefault="00AF7B77" w:rsidP="00AF7B7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AF7B77" w:rsidRPr="00210376" w:rsidRDefault="00AF7B77" w:rsidP="00AF7B77">
      <w:pPr>
        <w:spacing w:after="0"/>
        <w:rPr>
          <w:rFonts w:ascii="Times New Roman" w:hAnsi="Times New Roman"/>
          <w:sz w:val="24"/>
          <w:szCs w:val="24"/>
        </w:rPr>
        <w:sectPr w:rsidR="00AF7B77" w:rsidRPr="00210376" w:rsidSect="00210376">
          <w:footerReference w:type="default" r:id="rId14"/>
          <w:pgSz w:w="11906" w:h="16838"/>
          <w:pgMar w:top="993" w:right="567" w:bottom="993" w:left="1985" w:header="0" w:footer="0" w:gutter="0"/>
          <w:cols w:space="720"/>
          <w:noEndnote/>
        </w:sectPr>
      </w:pPr>
      <w:r w:rsidRPr="00210376">
        <w:rPr>
          <w:rFonts w:ascii="Times New Roman" w:hAnsi="Times New Roman"/>
          <w:sz w:val="24"/>
          <w:szCs w:val="24"/>
        </w:rPr>
        <w:br w:type="page"/>
      </w:r>
      <w:r w:rsidRPr="00210376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</w:t>
      </w:r>
    </w:p>
    <w:p w:rsidR="00AF7B77" w:rsidRPr="00210376" w:rsidRDefault="00AF7B77" w:rsidP="00AF7B77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к Муниципальной программе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«Формирование комфортной городской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среды на территории сельского поселения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на 2020</w:t>
      </w:r>
      <w:r>
        <w:rPr>
          <w:rFonts w:ascii="Times New Roman" w:hAnsi="Times New Roman"/>
          <w:sz w:val="24"/>
          <w:szCs w:val="24"/>
        </w:rPr>
        <w:t>-2027</w:t>
      </w:r>
      <w:r w:rsidRPr="00210376">
        <w:rPr>
          <w:rFonts w:ascii="Times New Roman" w:hAnsi="Times New Roman"/>
          <w:sz w:val="24"/>
          <w:szCs w:val="24"/>
        </w:rPr>
        <w:t xml:space="preserve"> годы»</w:t>
      </w: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С В Е Д Е Н И Я</w:t>
      </w: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о показателях (индикаторах) муниципальной программы</w:t>
      </w: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6"/>
        <w:gridCol w:w="1559"/>
        <w:gridCol w:w="1134"/>
        <w:gridCol w:w="1276"/>
        <w:gridCol w:w="1276"/>
        <w:gridCol w:w="1559"/>
        <w:gridCol w:w="1701"/>
        <w:gridCol w:w="1701"/>
        <w:gridCol w:w="1276"/>
        <w:gridCol w:w="1134"/>
      </w:tblGrid>
      <w:tr w:rsidR="00AF7B77" w:rsidRPr="006E2DFC" w:rsidTr="008E2AF8">
        <w:trPr>
          <w:trHeight w:val="436"/>
        </w:trPr>
        <w:tc>
          <w:tcPr>
            <w:tcW w:w="709" w:type="dxa"/>
            <w:vMerge w:val="restart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№</w:t>
            </w:r>
          </w:p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spellStart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2836" w:type="dxa"/>
            <w:vMerge w:val="restart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Наименование показателя (индикатора)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1057" w:type="dxa"/>
            <w:gridSpan w:val="8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ab/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Значения показателей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ab/>
            </w:r>
          </w:p>
        </w:tc>
      </w:tr>
      <w:tr w:rsidR="00AF7B77" w:rsidRPr="006E2DFC" w:rsidTr="008E2AF8">
        <w:trPr>
          <w:trHeight w:val="220"/>
        </w:trPr>
        <w:tc>
          <w:tcPr>
            <w:tcW w:w="709" w:type="dxa"/>
            <w:vMerge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836" w:type="dxa"/>
            <w:vMerge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2021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2022</w:t>
            </w:r>
          </w:p>
        </w:tc>
        <w:tc>
          <w:tcPr>
            <w:tcW w:w="1559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2023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2024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2025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2026</w:t>
            </w:r>
          </w:p>
        </w:tc>
        <w:tc>
          <w:tcPr>
            <w:tcW w:w="1134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2027</w:t>
            </w:r>
          </w:p>
        </w:tc>
      </w:tr>
      <w:tr w:rsidR="00AF7B77" w:rsidRPr="006E2DFC" w:rsidTr="008E2AF8">
        <w:trPr>
          <w:trHeight w:val="1130"/>
        </w:trPr>
        <w:tc>
          <w:tcPr>
            <w:tcW w:w="70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</w:t>
            </w:r>
          </w:p>
        </w:tc>
        <w:tc>
          <w:tcPr>
            <w:tcW w:w="2836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Количество благоустроенных общественных территорий</w:t>
            </w:r>
          </w:p>
        </w:tc>
        <w:tc>
          <w:tcPr>
            <w:tcW w:w="155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Ед.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559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1134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12</w:t>
            </w:r>
          </w:p>
        </w:tc>
      </w:tr>
      <w:tr w:rsidR="00AF7B77" w:rsidRPr="006E2DFC" w:rsidTr="008E2AF8">
        <w:tc>
          <w:tcPr>
            <w:tcW w:w="70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</w:t>
            </w:r>
          </w:p>
        </w:tc>
        <w:tc>
          <w:tcPr>
            <w:tcW w:w="2836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Площадь благоустроенных общественных территорий</w:t>
            </w:r>
          </w:p>
        </w:tc>
        <w:tc>
          <w:tcPr>
            <w:tcW w:w="155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spellStart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Кв.м</w:t>
            </w:r>
            <w:proofErr w:type="spellEnd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AF7B77" w:rsidRPr="006E2DFC" w:rsidRDefault="00AF7B77" w:rsidP="008E2AF8">
            <w:pPr>
              <w:ind w:firstLine="3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2355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6255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8055</w:t>
            </w:r>
          </w:p>
        </w:tc>
        <w:tc>
          <w:tcPr>
            <w:tcW w:w="1559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8055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8055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8170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8795</w:t>
            </w:r>
          </w:p>
        </w:tc>
        <w:tc>
          <w:tcPr>
            <w:tcW w:w="1134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9715</w:t>
            </w:r>
          </w:p>
        </w:tc>
      </w:tr>
      <w:tr w:rsidR="00AF7B77" w:rsidRPr="006E2DFC" w:rsidTr="008E2AF8">
        <w:tc>
          <w:tcPr>
            <w:tcW w:w="70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3</w:t>
            </w:r>
          </w:p>
        </w:tc>
        <w:tc>
          <w:tcPr>
            <w:tcW w:w="2836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Доля площади благоустроенных общественных территорий к общей площади общественных территорий</w:t>
            </w:r>
          </w:p>
        </w:tc>
        <w:tc>
          <w:tcPr>
            <w:tcW w:w="155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 xml:space="preserve">Проценты, </w:t>
            </w:r>
            <w:proofErr w:type="spellStart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кв.м</w:t>
            </w:r>
            <w:proofErr w:type="spellEnd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26,3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69,8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82,9</w:t>
            </w:r>
          </w:p>
        </w:tc>
        <w:tc>
          <w:tcPr>
            <w:tcW w:w="1559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82,9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82,9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84,1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91,0</w:t>
            </w:r>
          </w:p>
        </w:tc>
        <w:tc>
          <w:tcPr>
            <w:tcW w:w="1134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100,0</w:t>
            </w:r>
          </w:p>
        </w:tc>
      </w:tr>
      <w:tr w:rsidR="00AF7B77" w:rsidRPr="006E2DFC" w:rsidTr="008E2AF8">
        <w:tc>
          <w:tcPr>
            <w:tcW w:w="70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4</w:t>
            </w:r>
          </w:p>
        </w:tc>
        <w:tc>
          <w:tcPr>
            <w:tcW w:w="2836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Площадь благоустроенных общественных территорий, приходящихся на 1 жителя муниципального образования</w:t>
            </w:r>
          </w:p>
        </w:tc>
        <w:tc>
          <w:tcPr>
            <w:tcW w:w="155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spellStart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Кв.м</w:t>
            </w:r>
            <w:proofErr w:type="spellEnd"/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1,6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4,3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5,5</w:t>
            </w:r>
          </w:p>
        </w:tc>
        <w:tc>
          <w:tcPr>
            <w:tcW w:w="1559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5,5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5,8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6,0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6,1</w:t>
            </w:r>
          </w:p>
        </w:tc>
        <w:tc>
          <w:tcPr>
            <w:tcW w:w="1134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6,2</w:t>
            </w:r>
          </w:p>
        </w:tc>
      </w:tr>
      <w:tr w:rsidR="00AF7B77" w:rsidRPr="006E2DFC" w:rsidTr="008E2AF8">
        <w:tc>
          <w:tcPr>
            <w:tcW w:w="70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2836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Объем трудового участия заинтересованных лиц в выполнении по благоустройству территорий общего пользования</w:t>
            </w:r>
          </w:p>
        </w:tc>
        <w:tc>
          <w:tcPr>
            <w:tcW w:w="1559" w:type="dxa"/>
            <w:shd w:val="clear" w:color="auto" w:fill="auto"/>
          </w:tcPr>
          <w:p w:rsidR="00AF7B77" w:rsidRPr="006E2DFC" w:rsidRDefault="00AF7B77" w:rsidP="008E2AF8">
            <w:pPr>
              <w:spacing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Чел/часы</w:t>
            </w:r>
          </w:p>
        </w:tc>
        <w:tc>
          <w:tcPr>
            <w:tcW w:w="1134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559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701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134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</w:tr>
    </w:tbl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Приложение № 2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lastRenderedPageBreak/>
        <w:t xml:space="preserve"> к Муниципальной программе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«Формирование комфортной городской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среды на территории сельского поселения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на 2020</w:t>
      </w:r>
      <w:r>
        <w:rPr>
          <w:rFonts w:ascii="Times New Roman" w:hAnsi="Times New Roman"/>
          <w:sz w:val="24"/>
          <w:szCs w:val="24"/>
        </w:rPr>
        <w:t>-2027</w:t>
      </w:r>
      <w:r w:rsidRPr="00210376">
        <w:rPr>
          <w:rFonts w:ascii="Times New Roman" w:hAnsi="Times New Roman"/>
          <w:sz w:val="24"/>
          <w:szCs w:val="24"/>
        </w:rPr>
        <w:t xml:space="preserve"> годы»</w:t>
      </w: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ПЕРЕЧЕНЬ</w:t>
      </w:r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основных мероприятий </w:t>
      </w:r>
      <w:proofErr w:type="gramStart"/>
      <w:r w:rsidRPr="00210376">
        <w:rPr>
          <w:rFonts w:ascii="Times New Roman" w:hAnsi="Times New Roman"/>
          <w:sz w:val="24"/>
          <w:szCs w:val="24"/>
        </w:rPr>
        <w:t>муниципальной  программы</w:t>
      </w:r>
      <w:proofErr w:type="gramEnd"/>
    </w:p>
    <w:p w:rsidR="00AF7B77" w:rsidRPr="00210376" w:rsidRDefault="00AF7B77" w:rsidP="00AF7B7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5"/>
        <w:gridCol w:w="2057"/>
        <w:gridCol w:w="2055"/>
        <w:gridCol w:w="1384"/>
        <w:gridCol w:w="1384"/>
        <w:gridCol w:w="2133"/>
        <w:gridCol w:w="1719"/>
        <w:gridCol w:w="1999"/>
      </w:tblGrid>
      <w:tr w:rsidR="00AF7B77" w:rsidRPr="00ED2AA1" w:rsidTr="008E2AF8">
        <w:trPr>
          <w:trHeight w:val="560"/>
        </w:trPr>
        <w:tc>
          <w:tcPr>
            <w:tcW w:w="2055" w:type="dxa"/>
            <w:vMerge w:val="restart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Номер и наименование основного мероприятия</w:t>
            </w:r>
          </w:p>
        </w:tc>
        <w:tc>
          <w:tcPr>
            <w:tcW w:w="2057" w:type="dxa"/>
            <w:vMerge w:val="restart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Ответственный исполнитель (соисполнитель)</w:t>
            </w:r>
          </w:p>
        </w:tc>
        <w:tc>
          <w:tcPr>
            <w:tcW w:w="2055" w:type="dxa"/>
            <w:vMerge w:val="restart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2768" w:type="dxa"/>
            <w:gridSpan w:val="2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Срок</w:t>
            </w:r>
          </w:p>
        </w:tc>
        <w:tc>
          <w:tcPr>
            <w:tcW w:w="2133" w:type="dxa"/>
            <w:vMerge w:val="restart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Ожидаемый непосредственный результат (краткое описание)</w:t>
            </w:r>
          </w:p>
        </w:tc>
        <w:tc>
          <w:tcPr>
            <w:tcW w:w="1719" w:type="dxa"/>
            <w:vMerge w:val="restart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Последствия </w:t>
            </w:r>
            <w:proofErr w:type="spellStart"/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нереализации</w:t>
            </w:r>
            <w:proofErr w:type="spellEnd"/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 программы основного мероприятия</w:t>
            </w:r>
          </w:p>
        </w:tc>
        <w:tc>
          <w:tcPr>
            <w:tcW w:w="1999" w:type="dxa"/>
            <w:vMerge w:val="restart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Связь с показателями Программы (подпрограммы)</w:t>
            </w:r>
          </w:p>
        </w:tc>
      </w:tr>
      <w:tr w:rsidR="00AF7B77" w:rsidRPr="00ED2AA1" w:rsidTr="008E2AF8">
        <w:trPr>
          <w:trHeight w:val="860"/>
        </w:trPr>
        <w:tc>
          <w:tcPr>
            <w:tcW w:w="2055" w:type="dxa"/>
            <w:vMerge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57" w:type="dxa"/>
            <w:vMerge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55" w:type="dxa"/>
            <w:vMerge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84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1384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2133" w:type="dxa"/>
            <w:vMerge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19" w:type="dxa"/>
            <w:vMerge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99" w:type="dxa"/>
            <w:vMerge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F7B77" w:rsidRPr="00ED2AA1" w:rsidTr="008E2AF8">
        <w:trPr>
          <w:trHeight w:val="327"/>
        </w:trPr>
        <w:tc>
          <w:tcPr>
            <w:tcW w:w="2055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57" w:type="dxa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055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84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84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33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719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99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</w:tr>
      <w:tr w:rsidR="00AF7B77" w:rsidRPr="00ED2AA1" w:rsidTr="008E2AF8">
        <w:trPr>
          <w:trHeight w:val="327"/>
        </w:trPr>
        <w:tc>
          <w:tcPr>
            <w:tcW w:w="14786" w:type="dxa"/>
            <w:gridSpan w:val="8"/>
            <w:shd w:val="clear" w:color="auto" w:fill="auto"/>
          </w:tcPr>
          <w:p w:rsidR="00AF7B77" w:rsidRPr="00ED2AA1" w:rsidRDefault="00AF7B77" w:rsidP="008E2AF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D2AA1">
              <w:rPr>
                <w:rFonts w:ascii="Times New Roman" w:hAnsi="Times New Roman"/>
                <w:b/>
                <w:sz w:val="20"/>
                <w:szCs w:val="20"/>
              </w:rPr>
              <w:t xml:space="preserve">Муниципальная программа «Формирование комфортной городской среды </w:t>
            </w:r>
          </w:p>
          <w:p w:rsidR="00AF7B77" w:rsidRPr="00ED2AA1" w:rsidRDefault="00AF7B77" w:rsidP="008E2A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D2AA1">
              <w:rPr>
                <w:rFonts w:ascii="Times New Roman" w:hAnsi="Times New Roman"/>
                <w:b/>
                <w:sz w:val="20"/>
                <w:szCs w:val="20"/>
              </w:rPr>
              <w:t>на территории сельского поселения на 2020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-2027</w:t>
            </w:r>
            <w:r w:rsidRPr="00ED2AA1">
              <w:rPr>
                <w:rFonts w:ascii="Times New Roman" w:hAnsi="Times New Roman"/>
                <w:b/>
                <w:sz w:val="20"/>
                <w:szCs w:val="20"/>
              </w:rPr>
              <w:t xml:space="preserve"> годы»</w:t>
            </w:r>
          </w:p>
        </w:tc>
      </w:tr>
      <w:tr w:rsidR="00AF7B77" w:rsidRPr="00ED2AA1" w:rsidTr="008E2AF8">
        <w:tc>
          <w:tcPr>
            <w:tcW w:w="14786" w:type="dxa"/>
            <w:gridSpan w:val="8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Задача 1.Организация мероприятий по благоустройству нуждающихся в благоустройстве территорий общего пользования на территории сельского поселения «Нившера»;</w:t>
            </w:r>
          </w:p>
        </w:tc>
      </w:tr>
      <w:tr w:rsidR="00AF7B77" w:rsidRPr="00ED2AA1" w:rsidTr="008E2AF8">
        <w:tc>
          <w:tcPr>
            <w:tcW w:w="2055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Основное мероприятие 1.1. Реализация приоритетного проекта «</w:t>
            </w:r>
            <w:proofErr w:type="gramStart"/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Формирование  комфортной</w:t>
            </w:r>
            <w:proofErr w:type="gramEnd"/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 городской среды» в сфере благоустройства общественных  территорий </w:t>
            </w:r>
          </w:p>
        </w:tc>
        <w:tc>
          <w:tcPr>
            <w:tcW w:w="2057" w:type="dxa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Администрация сельского поселения «Нившера»</w:t>
            </w:r>
          </w:p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 (в лице руководителя </w:t>
            </w:r>
            <w:r w:rsidRPr="00ED2AA1">
              <w:rPr>
                <w:rFonts w:ascii="Times New Roman" w:hAnsi="Times New Roman"/>
                <w:sz w:val="20"/>
                <w:szCs w:val="20"/>
              </w:rPr>
              <w:t xml:space="preserve">администрации) </w:t>
            </w:r>
          </w:p>
        </w:tc>
        <w:tc>
          <w:tcPr>
            <w:tcW w:w="2055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сельского поселения «Нившера» </w:t>
            </w:r>
          </w:p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(в лице руководителя </w:t>
            </w:r>
            <w:r w:rsidRPr="00ED2AA1">
              <w:rPr>
                <w:rFonts w:ascii="Times New Roman" w:hAnsi="Times New Roman"/>
                <w:sz w:val="20"/>
                <w:szCs w:val="20"/>
              </w:rPr>
              <w:t>администрации</w:t>
            </w: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384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1384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2027</w:t>
            </w:r>
          </w:p>
        </w:tc>
        <w:tc>
          <w:tcPr>
            <w:tcW w:w="2133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Сохранение облика и поддержание санитарного состояния общественных территорий, в соответствии с нормативными требованиями, обеспечение содержания территории общего пользования в полном объеме</w:t>
            </w:r>
          </w:p>
        </w:tc>
        <w:tc>
          <w:tcPr>
            <w:tcW w:w="1719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Ухудшение облика и санитарного состояния общественных территорий</w:t>
            </w:r>
          </w:p>
        </w:tc>
        <w:tc>
          <w:tcPr>
            <w:tcW w:w="1999" w:type="dxa"/>
            <w:shd w:val="clear" w:color="auto" w:fill="auto"/>
          </w:tcPr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Показатель 4,6.</w:t>
            </w:r>
          </w:p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Количество благоустроенных общественных территорий</w:t>
            </w:r>
          </w:p>
          <w:p w:rsidR="00AF7B77" w:rsidRPr="00ED2AA1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2AA1">
              <w:rPr>
                <w:rFonts w:ascii="Times New Roman" w:eastAsia="Times New Roman" w:hAnsi="Times New Roman"/>
                <w:sz w:val="20"/>
                <w:szCs w:val="20"/>
              </w:rPr>
              <w:t>Доля площади благоустроенных общественных территорий к общей площади общественных территорий</w:t>
            </w:r>
          </w:p>
        </w:tc>
      </w:tr>
    </w:tbl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lastRenderedPageBreak/>
        <w:t xml:space="preserve">Приложение 3 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«Формирование комфортной городской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среды на территории сельского поселения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на 2020</w:t>
      </w:r>
      <w:r>
        <w:rPr>
          <w:rFonts w:ascii="Times New Roman" w:hAnsi="Times New Roman"/>
          <w:sz w:val="24"/>
          <w:szCs w:val="24"/>
        </w:rPr>
        <w:t>-2027</w:t>
      </w:r>
      <w:r w:rsidRPr="00210376">
        <w:rPr>
          <w:rFonts w:ascii="Times New Roman" w:hAnsi="Times New Roman"/>
          <w:sz w:val="24"/>
          <w:szCs w:val="24"/>
        </w:rPr>
        <w:t xml:space="preserve"> годы»</w:t>
      </w:r>
    </w:p>
    <w:p w:rsidR="00AF7B77" w:rsidRPr="00210376" w:rsidRDefault="00AF7B77" w:rsidP="00AF7B77">
      <w:pPr>
        <w:jc w:val="center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Ресурсное обеспечение и прогнозная (справочная) оценка расходов на реализацию основных мероприятий муниципальной программы из различных источников финансирования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4"/>
        <w:gridCol w:w="1778"/>
        <w:gridCol w:w="1701"/>
        <w:gridCol w:w="1418"/>
        <w:gridCol w:w="1134"/>
        <w:gridCol w:w="992"/>
        <w:gridCol w:w="992"/>
        <w:gridCol w:w="1276"/>
        <w:gridCol w:w="1276"/>
        <w:gridCol w:w="1275"/>
        <w:gridCol w:w="1843"/>
      </w:tblGrid>
      <w:tr w:rsidR="00AF7B77" w:rsidRPr="006E2DFC" w:rsidTr="008E2AF8">
        <w:trPr>
          <w:trHeight w:val="473"/>
        </w:trPr>
        <w:tc>
          <w:tcPr>
            <w:tcW w:w="1874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Статус</w:t>
            </w:r>
          </w:p>
        </w:tc>
        <w:tc>
          <w:tcPr>
            <w:tcW w:w="1778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10206" w:type="dxa"/>
            <w:gridSpan w:val="8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Оценка расходов (тыс. руб.), годы</w:t>
            </w:r>
          </w:p>
        </w:tc>
      </w:tr>
      <w:tr w:rsidR="00AF7B77" w:rsidRPr="006E2DFC" w:rsidTr="008E2AF8">
        <w:trPr>
          <w:trHeight w:val="665"/>
        </w:trPr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>2020</w:t>
            </w:r>
          </w:p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 xml:space="preserve">2021 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>20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22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 xml:space="preserve"> 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>20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23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 xml:space="preserve"> 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>20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24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  <w:lang w:val="en-US"/>
              </w:rPr>
              <w:t xml:space="preserve"> 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год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2025 год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2026 год</w:t>
            </w:r>
          </w:p>
        </w:tc>
        <w:tc>
          <w:tcPr>
            <w:tcW w:w="1843" w:type="dxa"/>
          </w:tcPr>
          <w:p w:rsidR="00AF7B77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2027 год</w:t>
            </w:r>
          </w:p>
        </w:tc>
      </w:tr>
      <w:tr w:rsidR="00AF7B77" w:rsidRPr="006E2DFC" w:rsidTr="008E2AF8">
        <w:trPr>
          <w:trHeight w:val="467"/>
        </w:trPr>
        <w:tc>
          <w:tcPr>
            <w:tcW w:w="1874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778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1843" w:type="dxa"/>
          </w:tcPr>
          <w:p w:rsidR="00AF7B77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13</w:t>
            </w:r>
          </w:p>
        </w:tc>
      </w:tr>
      <w:tr w:rsidR="00AF7B77" w:rsidRPr="006E2DFC" w:rsidTr="008E2AF8">
        <w:tc>
          <w:tcPr>
            <w:tcW w:w="1874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Муниципальная программа</w:t>
            </w:r>
          </w:p>
        </w:tc>
        <w:tc>
          <w:tcPr>
            <w:tcW w:w="1778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«Формирование комфортной городской среды на территории сельского поселения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 xml:space="preserve"> на 2020-2027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 xml:space="preserve"> годы»</w:t>
            </w: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всего,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916970,00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858751,00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820681,00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877 514,00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1016876,00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1099288,00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1077255,00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1050209,00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из них за счет средств: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- федерального бюджета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540623,00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473418,00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449386,23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416090,83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439737,98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506935,37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487105,29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462764,43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республиканского бюджета Республики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284647,00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299457,00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289226,77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373672,17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475450,02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482423,63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482423,71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482423,57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местного бюджета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91700,00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85875,00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82068,00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87751,00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101688,00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109929,00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107726,00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105021,00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- юридические лица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7B77" w:rsidRPr="006E2DFC" w:rsidTr="008E2AF8">
        <w:tc>
          <w:tcPr>
            <w:tcW w:w="15559" w:type="dxa"/>
            <w:gridSpan w:val="11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 xml:space="preserve">Задача 1: </w:t>
            </w:r>
            <w:r w:rsidRPr="006E2DFC">
              <w:rPr>
                <w:rFonts w:ascii="Times New Roman" w:hAnsi="Times New Roman"/>
                <w:sz w:val="16"/>
                <w:szCs w:val="16"/>
              </w:rPr>
              <w:t>Организация мероприятий по благоустройству нуждающихся в благоустройстве территорий общего пользования на территории сельского поселения «</w:t>
            </w:r>
            <w:proofErr w:type="gramStart"/>
            <w:r w:rsidRPr="006E2DFC">
              <w:rPr>
                <w:rFonts w:ascii="Times New Roman" w:hAnsi="Times New Roman"/>
                <w:sz w:val="16"/>
                <w:szCs w:val="16"/>
              </w:rPr>
              <w:t xml:space="preserve">Нившера»  </w:t>
            </w:r>
            <w:proofErr w:type="gramEnd"/>
          </w:p>
        </w:tc>
      </w:tr>
      <w:tr w:rsidR="00AF7B77" w:rsidRPr="006E2DFC" w:rsidTr="008E2AF8">
        <w:tc>
          <w:tcPr>
            <w:tcW w:w="1874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Основное мероприятие 1.1.</w:t>
            </w:r>
          </w:p>
        </w:tc>
        <w:tc>
          <w:tcPr>
            <w:tcW w:w="1778" w:type="dxa"/>
            <w:vMerge w:val="restart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 xml:space="preserve">Реализация Приоритетного проекта «Формирование комфортной городской среды» в сфере </w:t>
            </w: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lastRenderedPageBreak/>
              <w:t xml:space="preserve">благоустройства </w:t>
            </w:r>
            <w:r w:rsidRPr="006E2DFC">
              <w:rPr>
                <w:rFonts w:ascii="Times New Roman" w:eastAsia="Times New Roman" w:hAnsi="Times New Roman"/>
                <w:b/>
                <w:sz w:val="16"/>
                <w:szCs w:val="16"/>
              </w:rPr>
              <w:t>общественных территорий</w:t>
            </w: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lastRenderedPageBreak/>
              <w:t>всего,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916970,00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858751,00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820681,00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877 514,00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1016876,00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1099288,00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1077255,00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1050209,00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из них за счет средств: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- федерального бюджета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540623,00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473418,00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449386,23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416090,83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439737,98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506935,37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487105,29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462764,43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республиканского бюджета Республики Коми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284647,00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299457,00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289226,77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373672,17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475450,02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482423,63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482423,71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482423,57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местного бюджета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E2DFC">
              <w:rPr>
                <w:rFonts w:ascii="Times New Roman" w:hAnsi="Times New Roman"/>
                <w:b/>
                <w:sz w:val="16"/>
                <w:szCs w:val="16"/>
              </w:rPr>
              <w:t>91700,00</w:t>
            </w: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85875,00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82068,00</w:t>
            </w: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E2DFC">
              <w:rPr>
                <w:rFonts w:ascii="Times New Roman" w:hAnsi="Times New Roman"/>
                <w:sz w:val="16"/>
                <w:szCs w:val="16"/>
              </w:rPr>
              <w:t>87751,00</w:t>
            </w: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101688,00</w:t>
            </w: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109929,00</w:t>
            </w: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107726,00</w:t>
            </w:r>
          </w:p>
        </w:tc>
        <w:tc>
          <w:tcPr>
            <w:tcW w:w="1843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105021,00</w:t>
            </w: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7B77" w:rsidRPr="006E2DFC" w:rsidTr="008E2AF8">
        <w:tc>
          <w:tcPr>
            <w:tcW w:w="1874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78" w:type="dxa"/>
            <w:vMerge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:rsidR="00AF7B77" w:rsidRPr="006E2DFC" w:rsidRDefault="00AF7B77" w:rsidP="008E2AF8">
            <w:pPr>
              <w:rPr>
                <w:rFonts w:ascii="Times New Roman" w:eastAsia="Times New Roman" w:hAnsi="Times New Roman"/>
                <w:sz w:val="16"/>
                <w:szCs w:val="16"/>
              </w:rPr>
            </w:pPr>
            <w:r w:rsidRPr="006E2DFC">
              <w:rPr>
                <w:rFonts w:ascii="Times New Roman" w:eastAsia="Times New Roman" w:hAnsi="Times New Roman"/>
                <w:sz w:val="16"/>
                <w:szCs w:val="16"/>
              </w:rPr>
              <w:t>- юридические лица*</w:t>
            </w:r>
          </w:p>
        </w:tc>
        <w:tc>
          <w:tcPr>
            <w:tcW w:w="1418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:rsidR="00AF7B77" w:rsidRPr="006E2DFC" w:rsidRDefault="00AF7B77" w:rsidP="008E2AF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AF7B77" w:rsidRPr="00210376" w:rsidRDefault="00AF7B77" w:rsidP="00AF7B7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Приложение 4 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«Формирование комфортной городской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среды на территории сельского поселения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на 2020</w:t>
      </w:r>
      <w:r>
        <w:rPr>
          <w:rFonts w:ascii="Times New Roman" w:hAnsi="Times New Roman"/>
          <w:sz w:val="24"/>
          <w:szCs w:val="24"/>
        </w:rPr>
        <w:t>-2027</w:t>
      </w:r>
      <w:r w:rsidRPr="00210376">
        <w:rPr>
          <w:rFonts w:ascii="Times New Roman" w:hAnsi="Times New Roman"/>
          <w:sz w:val="24"/>
          <w:szCs w:val="24"/>
        </w:rPr>
        <w:t xml:space="preserve"> годы»</w:t>
      </w:r>
    </w:p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Ресурсное обеспечение реализации муниципальной программы за счет средств местного бюджета (с учетом средств безвозмездных поступлений из других уровней бюджетов)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5"/>
        <w:gridCol w:w="2053"/>
        <w:gridCol w:w="1878"/>
        <w:gridCol w:w="1066"/>
        <w:gridCol w:w="1069"/>
        <w:gridCol w:w="1089"/>
        <w:gridCol w:w="1066"/>
        <w:gridCol w:w="1166"/>
        <w:gridCol w:w="1166"/>
        <w:gridCol w:w="1166"/>
        <w:gridCol w:w="1166"/>
      </w:tblGrid>
      <w:tr w:rsidR="00AF7B77" w:rsidRPr="009E4903" w:rsidTr="008E2AF8">
        <w:tc>
          <w:tcPr>
            <w:tcW w:w="1695" w:type="dxa"/>
            <w:vMerge w:val="restart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Статус</w:t>
            </w:r>
          </w:p>
        </w:tc>
        <w:tc>
          <w:tcPr>
            <w:tcW w:w="2178" w:type="dxa"/>
            <w:vMerge w:val="restart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952" w:type="dxa"/>
            <w:vMerge w:val="restart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8961" w:type="dxa"/>
            <w:gridSpan w:val="8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Расходы (тыс. рублей)</w:t>
            </w:r>
          </w:p>
        </w:tc>
      </w:tr>
      <w:tr w:rsidR="00AF7B77" w:rsidRPr="009E4903" w:rsidTr="008E2AF8">
        <w:tc>
          <w:tcPr>
            <w:tcW w:w="1695" w:type="dxa"/>
            <w:vMerge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78" w:type="dxa"/>
            <w:vMerge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52" w:type="dxa"/>
            <w:vMerge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20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20 год</w:t>
            </w:r>
          </w:p>
        </w:tc>
        <w:tc>
          <w:tcPr>
            <w:tcW w:w="1070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2021</w:t>
            </w:r>
          </w:p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095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20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22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20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23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1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20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166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2027 год</w:t>
            </w:r>
          </w:p>
        </w:tc>
      </w:tr>
      <w:tr w:rsidR="00AF7B77" w:rsidRPr="009E4903" w:rsidTr="008E2AF8">
        <w:tc>
          <w:tcPr>
            <w:tcW w:w="1695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78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52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70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95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66" w:type="dxa"/>
          </w:tcPr>
          <w:p w:rsidR="00AF7B77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</w:tr>
      <w:tr w:rsidR="00AF7B77" w:rsidRPr="009E4903" w:rsidTr="008E2AF8">
        <w:tc>
          <w:tcPr>
            <w:tcW w:w="1695" w:type="dxa"/>
            <w:vMerge w:val="restart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Муниципальная программа </w:t>
            </w:r>
          </w:p>
        </w:tc>
        <w:tc>
          <w:tcPr>
            <w:tcW w:w="2178" w:type="dxa"/>
            <w:vMerge w:val="restart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 xml:space="preserve">«Формирование комфортной городской среды на территории сельского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поселения на 2020-2027</w:t>
            </w: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 xml:space="preserve"> годы» </w:t>
            </w:r>
          </w:p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52" w:type="dxa"/>
            <w:shd w:val="clear" w:color="auto" w:fill="auto"/>
          </w:tcPr>
          <w:p w:rsidR="00AF7B77" w:rsidRPr="009E4903" w:rsidRDefault="00AF7B77" w:rsidP="008E2AF8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всего, в том числе:</w:t>
            </w: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E4903">
              <w:rPr>
                <w:rFonts w:ascii="Times New Roman" w:hAnsi="Times New Roman"/>
                <w:sz w:val="20"/>
                <w:szCs w:val="20"/>
              </w:rPr>
              <w:t>916970,00</w:t>
            </w:r>
          </w:p>
        </w:tc>
        <w:tc>
          <w:tcPr>
            <w:tcW w:w="1070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858751,00</w:t>
            </w:r>
          </w:p>
        </w:tc>
        <w:tc>
          <w:tcPr>
            <w:tcW w:w="1095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E4903">
              <w:rPr>
                <w:rFonts w:ascii="Times New Roman" w:hAnsi="Times New Roman"/>
                <w:sz w:val="20"/>
                <w:szCs w:val="20"/>
              </w:rPr>
              <w:t>820681,00</w:t>
            </w: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E4903">
              <w:rPr>
                <w:rFonts w:ascii="Times New Roman" w:hAnsi="Times New Roman"/>
                <w:sz w:val="20"/>
                <w:szCs w:val="20"/>
              </w:rPr>
              <w:t>877514,00</w:t>
            </w:r>
          </w:p>
        </w:tc>
        <w:tc>
          <w:tcPr>
            <w:tcW w:w="11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1016876,00</w:t>
            </w: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1099288,00</w:t>
            </w: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1077255,00</w:t>
            </w:r>
          </w:p>
        </w:tc>
        <w:tc>
          <w:tcPr>
            <w:tcW w:w="1166" w:type="dxa"/>
          </w:tcPr>
          <w:p w:rsidR="00AF7B77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1050209,00</w:t>
            </w:r>
          </w:p>
        </w:tc>
      </w:tr>
      <w:tr w:rsidR="00AF7B77" w:rsidRPr="009E4903" w:rsidTr="008E2AF8">
        <w:tc>
          <w:tcPr>
            <w:tcW w:w="1695" w:type="dxa"/>
            <w:vMerge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78" w:type="dxa"/>
            <w:vMerge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52" w:type="dxa"/>
            <w:shd w:val="clear" w:color="auto" w:fill="auto"/>
          </w:tcPr>
          <w:p w:rsidR="00AF7B77" w:rsidRPr="009E4903" w:rsidRDefault="00AF7B77" w:rsidP="008E2AF8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t>Администрация сельского поселения «Нившера» (в лице руководителя а</w:t>
            </w:r>
            <w:r w:rsidRPr="009E4903">
              <w:rPr>
                <w:rFonts w:ascii="Times New Roman" w:hAnsi="Times New Roman"/>
                <w:sz w:val="20"/>
                <w:szCs w:val="20"/>
              </w:rPr>
              <w:t>дминистрации)</w:t>
            </w: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0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095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6" w:type="dxa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6" w:type="dxa"/>
          </w:tcPr>
          <w:p w:rsidR="00AF7B77" w:rsidRPr="009E4903" w:rsidRDefault="00AF7B77" w:rsidP="008E2AF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7B77" w:rsidRPr="009E4903" w:rsidTr="008E2AF8">
        <w:tc>
          <w:tcPr>
            <w:tcW w:w="14786" w:type="dxa"/>
            <w:gridSpan w:val="11"/>
            <w:shd w:val="clear" w:color="auto" w:fill="auto"/>
          </w:tcPr>
          <w:p w:rsidR="00AF7B77" w:rsidRPr="009E4903" w:rsidRDefault="00AF7B77" w:rsidP="008E2AF8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E490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Задача 1:</w:t>
            </w:r>
            <w:r w:rsidRPr="009E4903">
              <w:rPr>
                <w:rFonts w:ascii="Times New Roman" w:hAnsi="Times New Roman"/>
                <w:sz w:val="20"/>
                <w:szCs w:val="20"/>
              </w:rPr>
              <w:t xml:space="preserve"> Организация мероприятий по благоустройству нуждающихся в благоустройстве территорий общего пользования на территории сельского поселения «Нившера»</w:t>
            </w:r>
          </w:p>
        </w:tc>
      </w:tr>
    </w:tbl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  <w:sectPr w:rsidR="00AF7B77" w:rsidRPr="00210376" w:rsidSect="00FA393A">
          <w:footerReference w:type="default" r:id="rId15"/>
          <w:pgSz w:w="16838" w:h="11906" w:orient="landscape"/>
          <w:pgMar w:top="1438" w:right="1134" w:bottom="567" w:left="1134" w:header="0" w:footer="0" w:gutter="0"/>
          <w:cols w:space="720"/>
          <w:noEndnote/>
        </w:sectPr>
      </w:pPr>
    </w:p>
    <w:p w:rsidR="00AF7B77" w:rsidRPr="00210376" w:rsidRDefault="00AF7B77" w:rsidP="00AF7B7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Приложение 5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«Формирование комфортной городской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среды на территории сельского поселения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на 2020</w:t>
      </w:r>
      <w:r>
        <w:rPr>
          <w:rFonts w:ascii="Times New Roman" w:hAnsi="Times New Roman"/>
          <w:sz w:val="24"/>
          <w:szCs w:val="24"/>
        </w:rPr>
        <w:t>-2027</w:t>
      </w:r>
      <w:r w:rsidRPr="00210376">
        <w:rPr>
          <w:rFonts w:ascii="Times New Roman" w:hAnsi="Times New Roman"/>
          <w:sz w:val="24"/>
          <w:szCs w:val="24"/>
        </w:rPr>
        <w:t xml:space="preserve"> годы»</w:t>
      </w:r>
    </w:p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</w:p>
    <w:tbl>
      <w:tblPr>
        <w:tblW w:w="9340" w:type="dxa"/>
        <w:tblInd w:w="93" w:type="dxa"/>
        <w:tblLook w:val="00A0" w:firstRow="1" w:lastRow="0" w:firstColumn="1" w:lastColumn="0" w:noHBand="0" w:noVBand="0"/>
      </w:tblPr>
      <w:tblGrid>
        <w:gridCol w:w="4320"/>
        <w:gridCol w:w="2805"/>
        <w:gridCol w:w="2215"/>
      </w:tblGrid>
      <w:tr w:rsidR="00AF7B77" w:rsidRPr="00210376" w:rsidTr="008E2AF8">
        <w:trPr>
          <w:trHeight w:val="1500"/>
        </w:trPr>
        <w:tc>
          <w:tcPr>
            <w:tcW w:w="9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Адресный перечень территорий общего пользования, на которых планируется благоустройство в 2020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-2027</w:t>
            </w: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году</w:t>
            </w:r>
          </w:p>
        </w:tc>
      </w:tr>
      <w:tr w:rsidR="00AF7B77" w:rsidRPr="00210376" w:rsidTr="008E2AF8">
        <w:trPr>
          <w:trHeight w:val="578"/>
        </w:trPr>
        <w:tc>
          <w:tcPr>
            <w:tcW w:w="93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AF7B77" w:rsidRPr="00210376" w:rsidTr="008E2AF8">
        <w:trPr>
          <w:trHeight w:val="518"/>
        </w:trPr>
        <w:tc>
          <w:tcPr>
            <w:tcW w:w="93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Адрес территории общего пользования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с. Нившера, территория общего пользования от дома № 376 и до дома 732 (за счёт средств федеральной субсидии)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3900 кв. м.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с. Нившера, территория общего </w:t>
            </w:r>
            <w:proofErr w:type="gramStart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пользования:</w:t>
            </w:r>
            <w:r w:rsidRPr="00210376">
              <w:rPr>
                <w:rFonts w:ascii="Times New Roman" w:hAnsi="Times New Roman"/>
                <w:b/>
                <w:sz w:val="24"/>
                <w:szCs w:val="24"/>
              </w:rPr>
              <w:br/>
              <w:t>-</w:t>
            </w:r>
            <w:proofErr w:type="gramEnd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 от дома 82 и до дома 94</w:t>
            </w:r>
            <w:r w:rsidRPr="00210376">
              <w:rPr>
                <w:rFonts w:ascii="Times New Roman" w:hAnsi="Times New Roman"/>
                <w:b/>
                <w:sz w:val="24"/>
                <w:szCs w:val="24"/>
              </w:rPr>
              <w:br/>
              <w:t>- от дома 116 до дома 118</w:t>
            </w:r>
            <w:r w:rsidRPr="00210376">
              <w:rPr>
                <w:rFonts w:ascii="Times New Roman" w:hAnsi="Times New Roman"/>
                <w:b/>
                <w:sz w:val="24"/>
                <w:szCs w:val="24"/>
              </w:rPr>
              <w:br/>
              <w:t>- от дома 114 до дома 126</w:t>
            </w:r>
            <w:r w:rsidRPr="00210376">
              <w:rPr>
                <w:rFonts w:ascii="Times New Roman" w:hAnsi="Times New Roman"/>
                <w:b/>
                <w:sz w:val="24"/>
                <w:szCs w:val="24"/>
              </w:rPr>
              <w:br/>
              <w:t>- от дома 112 до дома 124</w:t>
            </w:r>
            <w:r w:rsidRPr="00210376">
              <w:rPr>
                <w:rFonts w:ascii="Times New Roman" w:hAnsi="Times New Roman"/>
                <w:b/>
                <w:sz w:val="24"/>
                <w:szCs w:val="24"/>
              </w:rPr>
              <w:br/>
              <w:t>(за счёт средств федеральной субсидии)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1800 кв. м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с. Нившера, обустройство футбольного поля 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800 кв. м.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С. Нившера, обустройство футбольного поля (2,3 этап)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800 </w:t>
            </w:r>
            <w:proofErr w:type="spellStart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2023-2024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с. Нившера,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обустройство площадки отдыха возле центральной остановки рядом с домом № 276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115</w:t>
            </w: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кв. м.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2025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с. Нившера, центральная детская площадка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625 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2026</w:t>
            </w:r>
          </w:p>
        </w:tc>
      </w:tr>
      <w:tr w:rsidR="00AF7B77" w:rsidRPr="00210376" w:rsidTr="008E2AF8">
        <w:trPr>
          <w:trHeight w:val="33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с. Нившера, территория возле здания администрации села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120 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2027</w:t>
            </w:r>
          </w:p>
        </w:tc>
      </w:tr>
    </w:tbl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</w:p>
    <w:p w:rsidR="00AF7B77" w:rsidRDefault="00AF7B77" w:rsidP="00AF7B7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lastRenderedPageBreak/>
        <w:t>Приложение 6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«Формирование комфортной городской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 xml:space="preserve"> среды на территории сельского поселения</w:t>
      </w:r>
    </w:p>
    <w:p w:rsidR="00AF7B77" w:rsidRPr="00210376" w:rsidRDefault="00AF7B77" w:rsidP="00AF7B7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10376">
        <w:rPr>
          <w:rFonts w:ascii="Times New Roman" w:hAnsi="Times New Roman"/>
          <w:sz w:val="24"/>
          <w:szCs w:val="24"/>
        </w:rPr>
        <w:t>на 2020</w:t>
      </w:r>
      <w:r>
        <w:rPr>
          <w:rFonts w:ascii="Times New Roman" w:hAnsi="Times New Roman"/>
          <w:sz w:val="24"/>
          <w:szCs w:val="24"/>
        </w:rPr>
        <w:t>-2027</w:t>
      </w:r>
      <w:r w:rsidRPr="00210376">
        <w:rPr>
          <w:rFonts w:ascii="Times New Roman" w:hAnsi="Times New Roman"/>
          <w:sz w:val="24"/>
          <w:szCs w:val="24"/>
        </w:rPr>
        <w:t xml:space="preserve"> годы»</w:t>
      </w:r>
    </w:p>
    <w:p w:rsidR="00AF7B77" w:rsidRPr="00210376" w:rsidRDefault="00AF7B77" w:rsidP="00AF7B77">
      <w:pPr>
        <w:ind w:firstLine="1"/>
        <w:jc w:val="center"/>
        <w:rPr>
          <w:rFonts w:ascii="Times New Roman" w:hAnsi="Times New Roman"/>
          <w:sz w:val="24"/>
          <w:szCs w:val="24"/>
        </w:rPr>
      </w:pPr>
    </w:p>
    <w:tbl>
      <w:tblPr>
        <w:tblW w:w="9340" w:type="dxa"/>
        <w:tblInd w:w="93" w:type="dxa"/>
        <w:tblLook w:val="00A0" w:firstRow="1" w:lastRow="0" w:firstColumn="1" w:lastColumn="0" w:noHBand="0" w:noVBand="0"/>
      </w:tblPr>
      <w:tblGrid>
        <w:gridCol w:w="3276"/>
        <w:gridCol w:w="4394"/>
        <w:gridCol w:w="1670"/>
      </w:tblGrid>
      <w:tr w:rsidR="00AF7B77" w:rsidRPr="00210376" w:rsidTr="008E2AF8">
        <w:trPr>
          <w:trHeight w:val="1500"/>
        </w:trPr>
        <w:tc>
          <w:tcPr>
            <w:tcW w:w="9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Адресный </w:t>
            </w:r>
            <w:proofErr w:type="gramStart"/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 объектов</w:t>
            </w:r>
            <w:proofErr w:type="gramEnd"/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недвижимого имущества и земельных участком, находящихся в собственности юридических лиц и индивидуальных предпринимателей</w:t>
            </w:r>
          </w:p>
        </w:tc>
      </w:tr>
      <w:tr w:rsidR="00AF7B77" w:rsidRPr="00210376" w:rsidTr="008E2AF8">
        <w:trPr>
          <w:trHeight w:val="578"/>
        </w:trPr>
        <w:tc>
          <w:tcPr>
            <w:tcW w:w="93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AF7B77" w:rsidRPr="00210376" w:rsidTr="008E2AF8">
        <w:trPr>
          <w:trHeight w:val="518"/>
        </w:trPr>
        <w:tc>
          <w:tcPr>
            <w:tcW w:w="93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Адрес 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с. Нившера, д. </w:t>
            </w:r>
            <w:proofErr w:type="gramStart"/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470</w:t>
            </w:r>
            <w:proofErr w:type="gramEnd"/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Магазин «Альтаир»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2020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с. Нившера, д. 378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Магазин ПО «Корткеросское»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bCs/>
                <w:sz w:val="24"/>
                <w:szCs w:val="24"/>
              </w:rPr>
              <w:t>2020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с. Нившера, д. </w:t>
            </w:r>
            <w:proofErr w:type="gramStart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276</w:t>
            </w:r>
            <w:proofErr w:type="gramEnd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 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Магазин «У Васильевны»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с. Нившера, д. 389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Магазин «Михайловский»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с. Нившера, д. 212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Магазин «Светлана»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с. Нившера, д. 730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Магазин № 1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</w:tr>
      <w:tr w:rsidR="00AF7B77" w:rsidRPr="00210376" w:rsidTr="008E2AF8">
        <w:trPr>
          <w:trHeight w:val="33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с. Нившера, д. </w:t>
            </w:r>
            <w:proofErr w:type="gramStart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95</w:t>
            </w:r>
            <w:proofErr w:type="gramEnd"/>
            <w:r w:rsidRPr="00210376">
              <w:rPr>
                <w:rFonts w:ascii="Times New Roman" w:hAnsi="Times New Roman"/>
                <w:b/>
                <w:sz w:val="24"/>
                <w:szCs w:val="24"/>
              </w:rPr>
              <w:t xml:space="preserve"> 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Магазин (ИП «Габова М.И.)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F7B77" w:rsidRPr="00210376" w:rsidRDefault="00AF7B77" w:rsidP="008E2A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10376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</w:tr>
    </w:tbl>
    <w:p w:rsidR="00D204B5" w:rsidRPr="00AF7B77" w:rsidRDefault="00D204B5" w:rsidP="00AF7B7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204B5" w:rsidRDefault="00D204B5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AF7B77" w:rsidRDefault="00AF7B77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EC7D4F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0912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lastRenderedPageBreak/>
        <w:t>Раздел третий:</w:t>
      </w:r>
    </w:p>
    <w:p w:rsid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912BD" w:rsidRPr="000912BD" w:rsidRDefault="000912BD" w:rsidP="000912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AF7B77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F7B77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076325" y="1038225"/>
            <wp:positionH relativeFrom="margin">
              <wp:align>left</wp:align>
            </wp:positionH>
            <wp:positionV relativeFrom="margin">
              <wp:align>top</wp:align>
            </wp:positionV>
            <wp:extent cx="1657350" cy="1012153"/>
            <wp:effectExtent l="0" t="0" r="0" b="0"/>
            <wp:wrapSquare wrapText="bothSides"/>
            <wp:docPr id="7" name="Рисунок 7" descr="G:\Информация\народный бюджет\НБ снос до и после\Ne_nsvKjKm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:\Информация\народный бюджет\НБ снос до и после\Ne_nsvKjKmk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36" t="28608" r="15501" b="29886"/>
                    <a:stretch/>
                  </pic:blipFill>
                  <pic:spPr bwMode="auto">
                    <a:xfrm>
                      <a:off x="0" y="0"/>
                      <a:ext cx="1657350" cy="1012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F94C94"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Уважаемые жители сельского поселения «Нившера»!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Администрация сельского поселения сообщает вам о начале сбора предложений для участия в проектах «Народного бюджета» в 2026 году.</w:t>
      </w:r>
    </w:p>
    <w:p w:rsidR="00801493" w:rsidRDefault="00801493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Реализация народных проектов осуществляется по следующим приоритетным направлениям: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физической культуры и спорта,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благоустройства,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культуры,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занятости населения,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малого и среднего предпринимательства,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дорожной деятельности,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доступной среды,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охраны окружающей среды,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области этнокультурного развития народов, проживающих на территории Республики Коми,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агропромышленного комплекса,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образования,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по обустройству источников холодного водоснабжения,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 в сфере торговли.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Инициаторами народного проекта могут быть граждане, индивидуальные предприниматели.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Сбор предложений до 31 января 2025 года. Также 07 февраля 2025 года в 15.00 в администрации СП «Нившера» состоится предварительное собрание граждан.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Успех всегда зависит от Вашей активности на всех этапах подготовки проектов.</w:t>
      </w:r>
    </w:p>
    <w:p w:rsidR="00F94C94" w:rsidRPr="00F94C94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Вы можете оставить предложения в комментариях, позвонить в администрацию села по телефону 98-291 или отправить на электронный адрес: adminivsh@rambler.ru.</w:t>
      </w:r>
    </w:p>
    <w:p w:rsidR="00EC7D4F" w:rsidRDefault="00F94C94" w:rsidP="0080149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94C9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Информируем, что объекты капитального строительства не реализуются по проекту Народный бюджет.</w:t>
      </w: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C7D4F" w:rsidRPr="00EC7D4F" w:rsidRDefault="00EC7D4F" w:rsidP="00EC7D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95826" w:rsidRDefault="00395826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F499F" w:rsidRDefault="004F499F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F3320" w:rsidRPr="00AB396D" w:rsidRDefault="000D6D51" w:rsidP="002A2E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</w:t>
      </w:r>
      <w:r w:rsidR="009F3320"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ЗД</w:t>
      </w:r>
      <w:r w:rsidR="002A2E3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АНИЕ СОВЕТА СЕЛЬСКОГО ПОСЕЛЕНИЯ </w:t>
      </w:r>
      <w:r w:rsidR="009F3320"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«НИВШЕРА» И АДМИНИСТРАЦИИ СЕЛЬСКОГО ПОСЕЛЕНИЯ «НИВШЕРА»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Редколлегия:   </w:t>
      </w:r>
      <w:proofErr w:type="gramEnd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Изъюрова Н.С.. – руководитель, 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Ларукова </w:t>
      </w:r>
      <w:proofErr w:type="gramStart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>А.Н..</w:t>
      </w:r>
      <w:proofErr w:type="gramEnd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>– ответственный секретарь.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Члены 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редколлегии:   </w:t>
      </w:r>
      <w:proofErr w:type="gramEnd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Ларукова Л.Л., </w:t>
      </w:r>
      <w:proofErr w:type="spellStart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>Ногтева</w:t>
      </w:r>
      <w:proofErr w:type="spellEnd"/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Г.В.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Адрес:168059, Республика Коми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</w:t>
      </w: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        Корткеросский район, с. Нившера, 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Д. 729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Телефоны: 9-82-91.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Подписано в печать   </w:t>
      </w:r>
      <w:r w:rsidR="000912B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23.</w:t>
      </w:r>
      <w:r w:rsidR="008014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01</w:t>
      </w:r>
      <w:r w:rsidR="000912B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.202</w:t>
      </w:r>
      <w:r w:rsidR="008014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</w:t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Тираж 3 экземпляра   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Формат А4</w:t>
      </w:r>
    </w:p>
    <w:p w:rsidR="009F3320" w:rsidRPr="00AB396D" w:rsidRDefault="009F3320" w:rsidP="009F332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</w: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______________________________________________________________________</w:t>
      </w:r>
    </w:p>
    <w:p w:rsidR="009F3320" w:rsidRPr="00AB396D" w:rsidRDefault="009F3320" w:rsidP="009F332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sz w:val="20"/>
          <w:szCs w:val="20"/>
          <w:lang w:eastAsia="ru-RU"/>
        </w:rPr>
        <w:t>Отпечатано в администрации сельского поселения «Нившера»</w:t>
      </w:r>
    </w:p>
    <w:p w:rsidR="009F3320" w:rsidRPr="00AB396D" w:rsidRDefault="009F3320" w:rsidP="009F33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396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Республика Коми, Корткеросский район, с. Нившера, д. 729</w:t>
      </w:r>
    </w:p>
    <w:p w:rsidR="009F3320" w:rsidRPr="00AB396D" w:rsidRDefault="009F3320" w:rsidP="009F3320">
      <w:pPr>
        <w:rPr>
          <w:rFonts w:ascii="Times New Roman" w:hAnsi="Times New Roman" w:cs="Times New Roman"/>
          <w:sz w:val="20"/>
          <w:szCs w:val="20"/>
        </w:rPr>
      </w:pPr>
    </w:p>
    <w:p w:rsidR="009F3320" w:rsidRPr="00AB396D" w:rsidRDefault="009F3320" w:rsidP="009F33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9F3320" w:rsidRDefault="009F3320" w:rsidP="009F3320">
      <w:pPr>
        <w:ind w:left="-284"/>
        <w:jc w:val="center"/>
      </w:pPr>
    </w:p>
    <w:sectPr w:rsidR="009F3320" w:rsidSect="002845AB">
      <w:footerReference w:type="default" r:id="rId17"/>
      <w:pgSz w:w="11906" w:h="16838"/>
      <w:pgMar w:top="851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97F" w:rsidRDefault="00D7497F" w:rsidP="00D004D3">
      <w:pPr>
        <w:spacing w:after="0" w:line="240" w:lineRule="auto"/>
      </w:pPr>
      <w:r>
        <w:separator/>
      </w:r>
    </w:p>
  </w:endnote>
  <w:endnote w:type="continuationSeparator" w:id="0">
    <w:p w:rsidR="00D7497F" w:rsidRDefault="00D7497F" w:rsidP="00D004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7B77" w:rsidRDefault="00AF7B77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7B77" w:rsidRDefault="00AF7B77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83688195"/>
      <w:docPartObj>
        <w:docPartGallery w:val="Page Numbers (Bottom of Page)"/>
        <w:docPartUnique/>
      </w:docPartObj>
    </w:sdtPr>
    <w:sdtEndPr/>
    <w:sdtContent>
      <w:p w:rsidR="001F14EE" w:rsidRDefault="001F14EE">
        <w:pPr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7A5B">
          <w:rPr>
            <w:noProof/>
          </w:rPr>
          <w:t>34</w:t>
        </w:r>
        <w:r>
          <w:fldChar w:fldCharType="end"/>
        </w:r>
      </w:p>
    </w:sdtContent>
  </w:sdt>
  <w:p w:rsidR="001F14EE" w:rsidRDefault="001F14EE"/>
  <w:p w:rsidR="001F14EE" w:rsidRDefault="001F14E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97F" w:rsidRDefault="00D7497F" w:rsidP="00D004D3">
      <w:pPr>
        <w:spacing w:after="0" w:line="240" w:lineRule="auto"/>
      </w:pPr>
      <w:r>
        <w:separator/>
      </w:r>
    </w:p>
  </w:footnote>
  <w:footnote w:type="continuationSeparator" w:id="0">
    <w:p w:rsidR="00D7497F" w:rsidRDefault="00D7497F" w:rsidP="00D004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947E5"/>
    <w:multiLevelType w:val="multilevel"/>
    <w:tmpl w:val="4B50C49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D675A8C"/>
    <w:multiLevelType w:val="hybridMultilevel"/>
    <w:tmpl w:val="800CB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320"/>
    <w:rsid w:val="00002614"/>
    <w:rsid w:val="00004069"/>
    <w:rsid w:val="00024897"/>
    <w:rsid w:val="000351F3"/>
    <w:rsid w:val="0005327C"/>
    <w:rsid w:val="00054332"/>
    <w:rsid w:val="00056947"/>
    <w:rsid w:val="00064A2F"/>
    <w:rsid w:val="00067B15"/>
    <w:rsid w:val="000912BD"/>
    <w:rsid w:val="000D6D51"/>
    <w:rsid w:val="00103830"/>
    <w:rsid w:val="001404D9"/>
    <w:rsid w:val="001B06F0"/>
    <w:rsid w:val="001B1AA2"/>
    <w:rsid w:val="001B7E49"/>
    <w:rsid w:val="001D6E7E"/>
    <w:rsid w:val="001E7C65"/>
    <w:rsid w:val="001F14EE"/>
    <w:rsid w:val="00232AF8"/>
    <w:rsid w:val="00241EDD"/>
    <w:rsid w:val="002845AB"/>
    <w:rsid w:val="00290F43"/>
    <w:rsid w:val="00292D6F"/>
    <w:rsid w:val="002A2E31"/>
    <w:rsid w:val="002B6EF3"/>
    <w:rsid w:val="002D7768"/>
    <w:rsid w:val="003302EA"/>
    <w:rsid w:val="00350A26"/>
    <w:rsid w:val="00395826"/>
    <w:rsid w:val="003A4C9F"/>
    <w:rsid w:val="003B5F5D"/>
    <w:rsid w:val="0041259E"/>
    <w:rsid w:val="00434509"/>
    <w:rsid w:val="0043569D"/>
    <w:rsid w:val="00457B1C"/>
    <w:rsid w:val="0048141D"/>
    <w:rsid w:val="0049176C"/>
    <w:rsid w:val="004F499F"/>
    <w:rsid w:val="00503778"/>
    <w:rsid w:val="00506042"/>
    <w:rsid w:val="005073F1"/>
    <w:rsid w:val="00547C85"/>
    <w:rsid w:val="00554D57"/>
    <w:rsid w:val="005A420F"/>
    <w:rsid w:val="005A714C"/>
    <w:rsid w:val="006229C0"/>
    <w:rsid w:val="006664FC"/>
    <w:rsid w:val="006935E5"/>
    <w:rsid w:val="006940E1"/>
    <w:rsid w:val="006A7575"/>
    <w:rsid w:val="006D3FE6"/>
    <w:rsid w:val="006D458D"/>
    <w:rsid w:val="006D4AF8"/>
    <w:rsid w:val="006E35B2"/>
    <w:rsid w:val="006E524E"/>
    <w:rsid w:val="007061CD"/>
    <w:rsid w:val="007120C9"/>
    <w:rsid w:val="00744016"/>
    <w:rsid w:val="0074714E"/>
    <w:rsid w:val="0077447D"/>
    <w:rsid w:val="00781254"/>
    <w:rsid w:val="00800C44"/>
    <w:rsid w:val="00801493"/>
    <w:rsid w:val="0088776F"/>
    <w:rsid w:val="008913CF"/>
    <w:rsid w:val="008B3491"/>
    <w:rsid w:val="008C7A90"/>
    <w:rsid w:val="008D1228"/>
    <w:rsid w:val="008E08CD"/>
    <w:rsid w:val="008F1FD8"/>
    <w:rsid w:val="00906F96"/>
    <w:rsid w:val="009449E1"/>
    <w:rsid w:val="009A0E28"/>
    <w:rsid w:val="009A415E"/>
    <w:rsid w:val="009B7155"/>
    <w:rsid w:val="009F3320"/>
    <w:rsid w:val="00A02834"/>
    <w:rsid w:val="00A02DD6"/>
    <w:rsid w:val="00A33207"/>
    <w:rsid w:val="00A35422"/>
    <w:rsid w:val="00A37F2D"/>
    <w:rsid w:val="00AA07A9"/>
    <w:rsid w:val="00AA333D"/>
    <w:rsid w:val="00AA3C11"/>
    <w:rsid w:val="00AB396D"/>
    <w:rsid w:val="00AF7B77"/>
    <w:rsid w:val="00B467A4"/>
    <w:rsid w:val="00B91782"/>
    <w:rsid w:val="00C02C30"/>
    <w:rsid w:val="00C15CFD"/>
    <w:rsid w:val="00C35AB2"/>
    <w:rsid w:val="00C954A7"/>
    <w:rsid w:val="00CD0E11"/>
    <w:rsid w:val="00CD3BBE"/>
    <w:rsid w:val="00CF1BA3"/>
    <w:rsid w:val="00D004D3"/>
    <w:rsid w:val="00D07434"/>
    <w:rsid w:val="00D204B5"/>
    <w:rsid w:val="00D339BF"/>
    <w:rsid w:val="00D55C02"/>
    <w:rsid w:val="00D563DC"/>
    <w:rsid w:val="00D7497F"/>
    <w:rsid w:val="00D9272E"/>
    <w:rsid w:val="00DA07B3"/>
    <w:rsid w:val="00DA3357"/>
    <w:rsid w:val="00DE2A37"/>
    <w:rsid w:val="00DE7E67"/>
    <w:rsid w:val="00E03A7F"/>
    <w:rsid w:val="00E20357"/>
    <w:rsid w:val="00E25E57"/>
    <w:rsid w:val="00E474BE"/>
    <w:rsid w:val="00E52C7C"/>
    <w:rsid w:val="00EB6F26"/>
    <w:rsid w:val="00EC7A5B"/>
    <w:rsid w:val="00EC7D4F"/>
    <w:rsid w:val="00ED090C"/>
    <w:rsid w:val="00F42D62"/>
    <w:rsid w:val="00F46005"/>
    <w:rsid w:val="00F530D1"/>
    <w:rsid w:val="00F77E49"/>
    <w:rsid w:val="00F81178"/>
    <w:rsid w:val="00F94C94"/>
    <w:rsid w:val="00FB1EB5"/>
    <w:rsid w:val="00FB414D"/>
    <w:rsid w:val="00FE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B602BD-14E5-4246-B783-97588967D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D3FE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D3FE6"/>
    <w:pPr>
      <w:keepNext/>
      <w:tabs>
        <w:tab w:val="left" w:pos="993"/>
        <w:tab w:val="left" w:pos="1134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6D3FE6"/>
    <w:pPr>
      <w:keepNext/>
      <w:tabs>
        <w:tab w:val="left" w:pos="90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AF7B77"/>
    <w:pPr>
      <w:keepNext/>
      <w:keepLines/>
      <w:spacing w:before="200" w:after="0" w:line="276" w:lineRule="auto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paragraph" w:styleId="5">
    <w:name w:val="heading 5"/>
    <w:basedOn w:val="a"/>
    <w:next w:val="a"/>
    <w:link w:val="50"/>
    <w:qFormat/>
    <w:rsid w:val="006D3FE6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6D3FE6"/>
    <w:pPr>
      <w:keepNext/>
      <w:spacing w:after="0" w:line="240" w:lineRule="auto"/>
      <w:ind w:left="510"/>
      <w:jc w:val="center"/>
      <w:outlineLvl w:val="5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6D3FE6"/>
    <w:pPr>
      <w:keepNext/>
      <w:tabs>
        <w:tab w:val="left" w:pos="993"/>
        <w:tab w:val="left" w:pos="1134"/>
      </w:tabs>
      <w:spacing w:after="0" w:line="240" w:lineRule="auto"/>
      <w:ind w:firstLine="567"/>
      <w:jc w:val="both"/>
      <w:outlineLvl w:val="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F3320"/>
    <w:rPr>
      <w:color w:val="B00000"/>
      <w:u w:val="single"/>
    </w:rPr>
  </w:style>
  <w:style w:type="table" w:styleId="a4">
    <w:name w:val="Table Grid"/>
    <w:basedOn w:val="a1"/>
    <w:rsid w:val="009F33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 Знак Знак"/>
    <w:basedOn w:val="a"/>
    <w:uiPriority w:val="99"/>
    <w:rsid w:val="009F3320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normaltextrun">
    <w:name w:val="normaltextrun"/>
    <w:rsid w:val="009F3320"/>
  </w:style>
  <w:style w:type="paragraph" w:styleId="a6">
    <w:name w:val="List Paragraph"/>
    <w:aliases w:val="ПАРАГРАФ,Выделеный,Текст с номером,Абзац списка для документа,Абзац списка4,Абзац списка основной"/>
    <w:basedOn w:val="a"/>
    <w:link w:val="a7"/>
    <w:uiPriority w:val="99"/>
    <w:qFormat/>
    <w:rsid w:val="009F332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customStyle="1" w:styleId="a7">
    <w:name w:val="Абзац списка Знак"/>
    <w:aliases w:val="ПАРАГРАФ Знак,Выделеный Знак,Текст с номером Знак,Абзац списка для документа Знак,Абзац списка4 Знак,Абзац списка основной Знак"/>
    <w:link w:val="a6"/>
    <w:uiPriority w:val="99"/>
    <w:rsid w:val="009F3320"/>
    <w:rPr>
      <w:rFonts w:eastAsiaTheme="minorEastAsia"/>
      <w:lang w:eastAsia="ru-RU"/>
    </w:rPr>
  </w:style>
  <w:style w:type="paragraph" w:customStyle="1" w:styleId="ConsPlusTitle">
    <w:name w:val="ConsPlusTitle"/>
    <w:rsid w:val="009F3320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9F332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Обычный.Обычный для диссертации"/>
    <w:rsid w:val="009F3320"/>
    <w:pPr>
      <w:suppressAutoHyphens/>
      <w:autoSpaceDE w:val="0"/>
      <w:spacing w:after="0" w:line="360" w:lineRule="auto"/>
      <w:ind w:firstLine="709"/>
      <w:jc w:val="both"/>
    </w:pPr>
    <w:rPr>
      <w:rFonts w:ascii="Times New Roman" w:eastAsia="Arial" w:hAnsi="Times New Roman" w:cs="Times New Roman"/>
      <w:sz w:val="28"/>
      <w:szCs w:val="28"/>
      <w:lang w:eastAsia="ar-SA"/>
    </w:rPr>
  </w:style>
  <w:style w:type="paragraph" w:styleId="a9">
    <w:name w:val="No Spacing"/>
    <w:link w:val="aa"/>
    <w:qFormat/>
    <w:rsid w:val="009F3320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9F3320"/>
    <w:rPr>
      <w:rFonts w:eastAsiaTheme="minorEastAsia"/>
      <w:lang w:eastAsia="ru-RU"/>
    </w:rPr>
  </w:style>
  <w:style w:type="paragraph" w:styleId="ab">
    <w:name w:val="header"/>
    <w:basedOn w:val="a"/>
    <w:link w:val="ac"/>
    <w:unhideWhenUsed/>
    <w:rsid w:val="00D004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rsid w:val="00D004D3"/>
  </w:style>
  <w:style w:type="paragraph" w:styleId="ad">
    <w:name w:val="footer"/>
    <w:basedOn w:val="a"/>
    <w:link w:val="ae"/>
    <w:unhideWhenUsed/>
    <w:rsid w:val="00D004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rsid w:val="00D004D3"/>
  </w:style>
  <w:style w:type="paragraph" w:styleId="af">
    <w:name w:val="Balloon Text"/>
    <w:basedOn w:val="a"/>
    <w:link w:val="af0"/>
    <w:unhideWhenUsed/>
    <w:rsid w:val="009449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rsid w:val="009449E1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6D3FE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D3FE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6D3FE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6D3FE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6D3FE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6D3F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6D3FE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6D3FE6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3"/>
    <w:basedOn w:val="a"/>
    <w:link w:val="32"/>
    <w:rsid w:val="006D3FE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9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6D3FE6"/>
    <w:rPr>
      <w:rFonts w:ascii="Times New Roman" w:eastAsia="Times New Roman" w:hAnsi="Times New Roman" w:cs="Times New Roman"/>
      <w:b/>
      <w:sz w:val="96"/>
      <w:szCs w:val="20"/>
      <w:lang w:eastAsia="ru-RU"/>
    </w:rPr>
  </w:style>
  <w:style w:type="paragraph" w:styleId="af1">
    <w:name w:val="Body Text Indent"/>
    <w:basedOn w:val="a"/>
    <w:link w:val="af2"/>
    <w:rsid w:val="006D3FE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6D3F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3">
    <w:name w:val="Body Text"/>
    <w:basedOn w:val="a"/>
    <w:link w:val="af4"/>
    <w:rsid w:val="006D3FE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4">
    <w:name w:val="Основной текст Знак"/>
    <w:basedOn w:val="a0"/>
    <w:link w:val="af3"/>
    <w:rsid w:val="006D3FE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1">
    <w:name w:val="Body Text 2"/>
    <w:basedOn w:val="a"/>
    <w:link w:val="22"/>
    <w:rsid w:val="006D3FE6"/>
    <w:pPr>
      <w:tabs>
        <w:tab w:val="left" w:pos="900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6D3FE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3">
    <w:name w:val="Body Text Indent 2"/>
    <w:basedOn w:val="a"/>
    <w:link w:val="24"/>
    <w:rsid w:val="006D3FE6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6D3F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6D3FE6"/>
    <w:pPr>
      <w:tabs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6D3F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6D3FE6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character" w:styleId="af5">
    <w:name w:val="page number"/>
    <w:basedOn w:val="a0"/>
    <w:rsid w:val="006D3FE6"/>
  </w:style>
  <w:style w:type="paragraph" w:customStyle="1" w:styleId="11">
    <w:name w:val="Абзац списка1"/>
    <w:basedOn w:val="a"/>
    <w:rsid w:val="006D3FE6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3302EA"/>
    <w:rPr>
      <w:rFonts w:ascii="Arial" w:eastAsia="Times New Roman" w:hAnsi="Arial" w:cs="Arial"/>
      <w:sz w:val="20"/>
      <w:szCs w:val="20"/>
      <w:lang w:eastAsia="ru-RU"/>
    </w:rPr>
  </w:style>
  <w:style w:type="character" w:styleId="af6">
    <w:name w:val="FollowedHyperlink"/>
    <w:basedOn w:val="a0"/>
    <w:uiPriority w:val="99"/>
    <w:semiHidden/>
    <w:unhideWhenUsed/>
    <w:rsid w:val="00C02C30"/>
    <w:rPr>
      <w:color w:val="800080"/>
      <w:u w:val="single"/>
    </w:rPr>
  </w:style>
  <w:style w:type="paragraph" w:customStyle="1" w:styleId="font5">
    <w:name w:val="font5"/>
    <w:basedOn w:val="a"/>
    <w:rsid w:val="00C02C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C02C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C02C3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02C3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02C3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C02C3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C02C3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C02C3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C02C30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6">
    <w:name w:val="xl8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C02C3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C02C3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C02C30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C02C30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C02C30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C02C30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C02C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C02C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C02C3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C02C30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C02C30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2">
    <w:name w:val="xl122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C02C3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C02C3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C02C3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C02C3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3">
    <w:name w:val="xl143"/>
    <w:basedOn w:val="a"/>
    <w:rsid w:val="00C02C3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4">
    <w:name w:val="xl144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C02C3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C02C3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148">
    <w:name w:val="xl148"/>
    <w:basedOn w:val="a"/>
    <w:rsid w:val="00C02C3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149">
    <w:name w:val="xl149"/>
    <w:basedOn w:val="a"/>
    <w:rsid w:val="00C02C30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50">
    <w:name w:val="xl150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C02C3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C02C3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C02C3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C02C3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C02C3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1">
    <w:name w:val="xl161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2">
    <w:name w:val="xl162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3">
    <w:name w:val="xl163"/>
    <w:basedOn w:val="a"/>
    <w:rsid w:val="00C02C3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C02C3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C02C3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C02C30"/>
  </w:style>
  <w:style w:type="paragraph" w:customStyle="1" w:styleId="s1">
    <w:name w:val="s_1"/>
    <w:basedOn w:val="a"/>
    <w:rsid w:val="004814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footnote reference"/>
    <w:basedOn w:val="a0"/>
    <w:uiPriority w:val="99"/>
    <w:unhideWhenUsed/>
    <w:rsid w:val="0048141D"/>
    <w:rPr>
      <w:vertAlign w:val="superscript"/>
    </w:rPr>
  </w:style>
  <w:style w:type="paragraph" w:customStyle="1" w:styleId="p13">
    <w:name w:val="p13"/>
    <w:basedOn w:val="a"/>
    <w:rsid w:val="002A2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2A2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line number"/>
    <w:basedOn w:val="a0"/>
    <w:uiPriority w:val="99"/>
    <w:semiHidden/>
    <w:unhideWhenUsed/>
    <w:rsid w:val="002A2E31"/>
  </w:style>
  <w:style w:type="paragraph" w:customStyle="1" w:styleId="25">
    <w:name w:val="Абзац списка2"/>
    <w:basedOn w:val="a"/>
    <w:rsid w:val="00D339BF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character" w:customStyle="1" w:styleId="s2">
    <w:name w:val="s2"/>
    <w:rsid w:val="00D339BF"/>
  </w:style>
  <w:style w:type="character" w:customStyle="1" w:styleId="s4">
    <w:name w:val="s4"/>
    <w:rsid w:val="00D339BF"/>
  </w:style>
  <w:style w:type="character" w:customStyle="1" w:styleId="40">
    <w:name w:val="Заголовок 4 Знак"/>
    <w:basedOn w:val="a0"/>
    <w:link w:val="4"/>
    <w:rsid w:val="00AF7B77"/>
    <w:rPr>
      <w:rFonts w:ascii="Cambria" w:eastAsia="Calibri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paragraph" w:customStyle="1" w:styleId="13">
    <w:name w:val="Без интервала1"/>
    <w:rsid w:val="00AF7B7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7B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4">
    <w:name w:val="Без интервала1"/>
    <w:rsid w:val="00AF7B77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35">
    <w:name w:val="Абзац списка3"/>
    <w:basedOn w:val="a"/>
    <w:rsid w:val="00AF7B77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15">
    <w:name w:val="Знак Знак Знак1 Знак Знак Знак Знак Знак Знак Знак"/>
    <w:basedOn w:val="a"/>
    <w:rsid w:val="00AF7B77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9">
    <w:name w:val="Знак Знак Знак Знак"/>
    <w:basedOn w:val="a"/>
    <w:rsid w:val="00AF7B77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6">
    <w:name w:val="Знак Знак Знак1 Знак Знак Знак Знак Знак Знак Знак Знак Знак"/>
    <w:basedOn w:val="a"/>
    <w:rsid w:val="00AF7B77"/>
    <w:pPr>
      <w:spacing w:line="240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styleId="afa">
    <w:name w:val="Title"/>
    <w:basedOn w:val="a"/>
    <w:next w:val="a"/>
    <w:link w:val="afb"/>
    <w:qFormat/>
    <w:rsid w:val="00AF7B77"/>
    <w:pPr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b">
    <w:name w:val="Название Знак"/>
    <w:basedOn w:val="a0"/>
    <w:link w:val="afa"/>
    <w:rsid w:val="00AF7B77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c">
    <w:name w:val="Normal (Web)"/>
    <w:basedOn w:val="a"/>
    <w:semiHidden/>
    <w:rsid w:val="00AF7B7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AF7B77"/>
  </w:style>
  <w:style w:type="paragraph" w:customStyle="1" w:styleId="Default">
    <w:name w:val="Default"/>
    <w:rsid w:val="00AF7B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fd">
    <w:name w:val="footnote text"/>
    <w:basedOn w:val="a"/>
    <w:link w:val="afe"/>
    <w:uiPriority w:val="99"/>
    <w:rsid w:val="00AF7B77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rsid w:val="00AF7B77"/>
    <w:rPr>
      <w:rFonts w:ascii="Calibri" w:eastAsia="Calibri" w:hAnsi="Calibri" w:cs="Times New Roman"/>
      <w:sz w:val="20"/>
      <w:szCs w:val="20"/>
    </w:rPr>
  </w:style>
  <w:style w:type="paragraph" w:customStyle="1" w:styleId="aff">
    <w:name w:val="Знак"/>
    <w:basedOn w:val="a"/>
    <w:rsid w:val="00AF7B77"/>
    <w:pPr>
      <w:widowControl w:val="0"/>
      <w:adjustRightInd w:val="0"/>
      <w:spacing w:line="240" w:lineRule="exact"/>
      <w:jc w:val="right"/>
    </w:pPr>
    <w:rPr>
      <w:rFonts w:ascii="Arial" w:eastAsia="Times New Roman" w:hAnsi="Arial" w:cs="Arial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5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nivshera-r11.gosweb.gosuslugi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8C0D46-43B7-48E7-85DE-DB32FD26E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8513</Words>
  <Characters>48527</Characters>
  <Application>Microsoft Office Word</Application>
  <DocSecurity>0</DocSecurity>
  <Lines>404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5</cp:revision>
  <cp:lastPrinted>2024-12-26T08:39:00Z</cp:lastPrinted>
  <dcterms:created xsi:type="dcterms:W3CDTF">2024-12-26T08:01:00Z</dcterms:created>
  <dcterms:modified xsi:type="dcterms:W3CDTF">2025-01-24T07:10:00Z</dcterms:modified>
</cp:coreProperties>
</file>