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1F14EE"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50643C">
        <w:rPr>
          <w:rFonts w:ascii="Times New Roman" w:hAnsi="Times New Roman" w:cs="Times New Roman"/>
          <w:b/>
          <w:sz w:val="28"/>
          <w:szCs w:val="28"/>
        </w:rPr>
        <w:t>11</w:t>
      </w:r>
    </w:p>
    <w:p w:rsidR="009F3320" w:rsidRPr="008561A5" w:rsidRDefault="0050643C"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22 ноября</w:t>
      </w:r>
      <w:r w:rsidR="003A4C9F">
        <w:rPr>
          <w:rFonts w:ascii="Times New Roman" w:hAnsi="Times New Roman" w:cs="Times New Roman"/>
          <w:b/>
          <w:sz w:val="28"/>
          <w:szCs w:val="28"/>
        </w:rPr>
        <w:t xml:space="preserve"> 2024</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F4275B"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3F5090" w:rsidRDefault="003F5090"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F81178" w:rsidRDefault="009F3320" w:rsidP="006229C0">
            <w:pPr>
              <w:tabs>
                <w:tab w:val="left" w:pos="3390"/>
              </w:tabs>
              <w:ind w:left="-128" w:firstLine="128"/>
              <w:jc w:val="center"/>
              <w:rPr>
                <w:rFonts w:ascii="Times New Roman" w:hAnsi="Times New Roman" w:cs="Times New Roman"/>
                <w:b/>
                <w:sz w:val="24"/>
                <w:szCs w:val="24"/>
              </w:rPr>
            </w:pPr>
            <w:r w:rsidRPr="00F81178">
              <w:rPr>
                <w:rFonts w:ascii="Times New Roman" w:hAnsi="Times New Roman" w:cs="Times New Roman"/>
                <w:b/>
                <w:sz w:val="24"/>
                <w:szCs w:val="24"/>
              </w:rPr>
              <w:t>№ п/п</w:t>
            </w:r>
          </w:p>
        </w:tc>
        <w:tc>
          <w:tcPr>
            <w:tcW w:w="7515"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Наименование</w:t>
            </w:r>
          </w:p>
        </w:tc>
        <w:tc>
          <w:tcPr>
            <w:tcW w:w="1843"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стр.</w:t>
            </w:r>
          </w:p>
        </w:tc>
      </w:tr>
      <w:tr w:rsidR="001F14EE" w:rsidRPr="008561A5" w:rsidTr="006229C0">
        <w:tc>
          <w:tcPr>
            <w:tcW w:w="702" w:type="dxa"/>
          </w:tcPr>
          <w:p w:rsidR="001F14EE" w:rsidRPr="008C7A90" w:rsidRDefault="008C7A90" w:rsidP="006229C0">
            <w:pPr>
              <w:tabs>
                <w:tab w:val="left" w:pos="3390"/>
              </w:tabs>
              <w:ind w:left="-128" w:firstLine="128"/>
              <w:jc w:val="center"/>
              <w:rPr>
                <w:rFonts w:ascii="Times New Roman" w:hAnsi="Times New Roman" w:cs="Times New Roman"/>
                <w:sz w:val="24"/>
                <w:szCs w:val="24"/>
              </w:rPr>
            </w:pPr>
            <w:r w:rsidRPr="008C7A90">
              <w:rPr>
                <w:rFonts w:ascii="Times New Roman" w:hAnsi="Times New Roman" w:cs="Times New Roman"/>
                <w:sz w:val="24"/>
                <w:szCs w:val="24"/>
              </w:rPr>
              <w:t>1</w:t>
            </w:r>
          </w:p>
        </w:tc>
        <w:tc>
          <w:tcPr>
            <w:tcW w:w="7515" w:type="dxa"/>
            <w:vAlign w:val="center"/>
          </w:tcPr>
          <w:p w:rsidR="001F14EE" w:rsidRPr="001F14EE" w:rsidRDefault="001F14EE" w:rsidP="005064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50643C">
              <w:rPr>
                <w:rFonts w:ascii="Times New Roman" w:hAnsi="Times New Roman" w:cs="Times New Roman"/>
                <w:sz w:val="24"/>
                <w:szCs w:val="24"/>
              </w:rPr>
              <w:t>22.11.2024 года № 147-1 «О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2025 год и плановый период 2026 и 2027 годов»</w:t>
            </w:r>
          </w:p>
        </w:tc>
        <w:tc>
          <w:tcPr>
            <w:tcW w:w="1843" w:type="dxa"/>
            <w:vAlign w:val="center"/>
          </w:tcPr>
          <w:p w:rsidR="001F14EE" w:rsidRPr="008C7A90" w:rsidRDefault="00080D8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r w:rsidR="00AA333D" w:rsidRPr="008561A5" w:rsidTr="006229C0">
        <w:tc>
          <w:tcPr>
            <w:tcW w:w="702" w:type="dxa"/>
          </w:tcPr>
          <w:p w:rsidR="00AA333D" w:rsidRPr="008561A5" w:rsidRDefault="008C7A90"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AA333D" w:rsidRDefault="0077447D" w:rsidP="005064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50643C">
              <w:rPr>
                <w:rFonts w:ascii="Times New Roman" w:hAnsi="Times New Roman" w:cs="Times New Roman"/>
                <w:sz w:val="24"/>
                <w:szCs w:val="24"/>
              </w:rPr>
              <w:t>22.11.2024 года № 147-2 «О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tc>
        <w:tc>
          <w:tcPr>
            <w:tcW w:w="1843" w:type="dxa"/>
          </w:tcPr>
          <w:p w:rsidR="00024897" w:rsidRDefault="00024897" w:rsidP="00D004D3">
            <w:pPr>
              <w:tabs>
                <w:tab w:val="left" w:pos="3390"/>
              </w:tabs>
              <w:jc w:val="center"/>
              <w:rPr>
                <w:rFonts w:ascii="Times New Roman" w:hAnsi="Times New Roman" w:cs="Times New Roman"/>
                <w:sz w:val="24"/>
                <w:szCs w:val="24"/>
              </w:rPr>
            </w:pPr>
          </w:p>
          <w:p w:rsidR="00AA333D" w:rsidRPr="00024897" w:rsidRDefault="00080D85" w:rsidP="00024897">
            <w:pPr>
              <w:jc w:val="center"/>
              <w:rPr>
                <w:rFonts w:ascii="Times New Roman" w:hAnsi="Times New Roman" w:cs="Times New Roman"/>
                <w:sz w:val="24"/>
                <w:szCs w:val="24"/>
              </w:rPr>
            </w:pPr>
            <w:r>
              <w:rPr>
                <w:rFonts w:ascii="Times New Roman" w:hAnsi="Times New Roman" w:cs="Times New Roman"/>
                <w:sz w:val="24"/>
                <w:szCs w:val="24"/>
              </w:rPr>
              <w:t>4</w:t>
            </w:r>
          </w:p>
        </w:tc>
      </w:tr>
      <w:tr w:rsidR="001F14EE" w:rsidRPr="008561A5" w:rsidTr="006229C0">
        <w:tc>
          <w:tcPr>
            <w:tcW w:w="702" w:type="dxa"/>
          </w:tcPr>
          <w:p w:rsidR="001F14EE" w:rsidRDefault="008C7A90"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1F14EE" w:rsidRDefault="001F14EE" w:rsidP="005064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50643C">
              <w:rPr>
                <w:rFonts w:ascii="Times New Roman" w:hAnsi="Times New Roman" w:cs="Times New Roman"/>
                <w:sz w:val="24"/>
                <w:szCs w:val="24"/>
              </w:rPr>
              <w:t>22.11.2024 года № 147-3 «О принятии к осуществлению части полномочий муниципального района «Корткеросский» муниципального образования сельского поселения «Нившера» на 2025 год»</w:t>
            </w:r>
          </w:p>
        </w:tc>
        <w:tc>
          <w:tcPr>
            <w:tcW w:w="1843" w:type="dxa"/>
          </w:tcPr>
          <w:p w:rsidR="001F14EE" w:rsidRDefault="00080D85"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4-5</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5" w:type="dxa"/>
        <w:tblInd w:w="-431" w:type="dxa"/>
        <w:tblLook w:val="04A0" w:firstRow="1" w:lastRow="0" w:firstColumn="1" w:lastColumn="0" w:noHBand="0" w:noVBand="1"/>
      </w:tblPr>
      <w:tblGrid>
        <w:gridCol w:w="710"/>
        <w:gridCol w:w="7513"/>
        <w:gridCol w:w="1842"/>
      </w:tblGrid>
      <w:tr w:rsidR="003857B0" w:rsidTr="00072390">
        <w:tc>
          <w:tcPr>
            <w:tcW w:w="710" w:type="dxa"/>
          </w:tcPr>
          <w:p w:rsidR="003857B0" w:rsidRDefault="00D9570A" w:rsidP="00072390">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c>
          <w:tcPr>
            <w:tcW w:w="7513" w:type="dxa"/>
          </w:tcPr>
          <w:p w:rsidR="003857B0" w:rsidRDefault="00072390" w:rsidP="005064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50643C">
              <w:rPr>
                <w:rFonts w:ascii="Times New Roman" w:hAnsi="Times New Roman" w:cs="Times New Roman"/>
                <w:sz w:val="24"/>
                <w:szCs w:val="24"/>
              </w:rPr>
              <w:t>17.10.2024 года № 28 «Об основных показателях прогноза социально – экономического развития муниципального образования сельского поселения «Нившера» на 2025 год и параметрах прогноза социально – экономического развития до 2027 года»</w:t>
            </w:r>
          </w:p>
        </w:tc>
        <w:tc>
          <w:tcPr>
            <w:tcW w:w="1842" w:type="dxa"/>
          </w:tcPr>
          <w:p w:rsidR="003857B0" w:rsidRDefault="00080D85" w:rsidP="003F4C97">
            <w:pPr>
              <w:tabs>
                <w:tab w:val="left" w:pos="3390"/>
              </w:tabs>
              <w:jc w:val="center"/>
              <w:rPr>
                <w:rFonts w:ascii="Times New Roman" w:hAnsi="Times New Roman" w:cs="Times New Roman"/>
                <w:sz w:val="24"/>
                <w:szCs w:val="24"/>
              </w:rPr>
            </w:pPr>
            <w:r>
              <w:rPr>
                <w:rFonts w:ascii="Times New Roman" w:hAnsi="Times New Roman" w:cs="Times New Roman"/>
                <w:sz w:val="24"/>
                <w:szCs w:val="24"/>
              </w:rPr>
              <w:t>6-8</w:t>
            </w:r>
          </w:p>
        </w:tc>
      </w:tr>
      <w:tr w:rsidR="003857B0" w:rsidTr="00072390">
        <w:tc>
          <w:tcPr>
            <w:tcW w:w="710" w:type="dxa"/>
          </w:tcPr>
          <w:p w:rsidR="003857B0" w:rsidRDefault="00D9570A" w:rsidP="00072390">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3857B0" w:rsidRDefault="00072390" w:rsidP="005064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50643C">
              <w:rPr>
                <w:rFonts w:ascii="Times New Roman" w:hAnsi="Times New Roman" w:cs="Times New Roman"/>
                <w:sz w:val="24"/>
                <w:szCs w:val="24"/>
              </w:rPr>
              <w:t xml:space="preserve">17.10.2024 года № 29 «Об основных направлениях бюджетной и налоговой политики муниципального образования сельского поселения «Нившера» </w:t>
            </w:r>
            <w:r w:rsidR="00482B6A">
              <w:rPr>
                <w:rFonts w:ascii="Times New Roman" w:hAnsi="Times New Roman" w:cs="Times New Roman"/>
                <w:sz w:val="24"/>
                <w:szCs w:val="24"/>
              </w:rPr>
              <w:t>на 2025 год и плановый период 2026 и 2027 годов»</w:t>
            </w:r>
          </w:p>
        </w:tc>
        <w:tc>
          <w:tcPr>
            <w:tcW w:w="1842" w:type="dxa"/>
          </w:tcPr>
          <w:p w:rsidR="003857B0" w:rsidRDefault="00080D85" w:rsidP="003F4C97">
            <w:pPr>
              <w:tabs>
                <w:tab w:val="left" w:pos="3390"/>
              </w:tabs>
              <w:jc w:val="center"/>
              <w:rPr>
                <w:rFonts w:ascii="Times New Roman" w:hAnsi="Times New Roman" w:cs="Times New Roman"/>
                <w:sz w:val="24"/>
                <w:szCs w:val="24"/>
              </w:rPr>
            </w:pPr>
            <w:r>
              <w:rPr>
                <w:rFonts w:ascii="Times New Roman" w:hAnsi="Times New Roman" w:cs="Times New Roman"/>
                <w:sz w:val="24"/>
                <w:szCs w:val="24"/>
              </w:rPr>
              <w:t>8-10</w:t>
            </w:r>
          </w:p>
        </w:tc>
      </w:tr>
      <w:tr w:rsidR="003857B0" w:rsidTr="00072390">
        <w:tc>
          <w:tcPr>
            <w:tcW w:w="710" w:type="dxa"/>
          </w:tcPr>
          <w:p w:rsidR="003857B0" w:rsidRDefault="00D9570A" w:rsidP="00D9570A">
            <w:pPr>
              <w:tabs>
                <w:tab w:val="left" w:pos="3390"/>
              </w:tabs>
              <w:jc w:val="center"/>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3857B0" w:rsidRDefault="0039525A" w:rsidP="00D339BF">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18.10.2024 года № 30 «Об утверждении перечня муниципальных программ сельского поселения «Нившера»</w:t>
            </w:r>
          </w:p>
        </w:tc>
        <w:tc>
          <w:tcPr>
            <w:tcW w:w="1842" w:type="dxa"/>
          </w:tcPr>
          <w:p w:rsidR="003857B0" w:rsidRDefault="00080D85" w:rsidP="00080D85">
            <w:pPr>
              <w:tabs>
                <w:tab w:val="left" w:pos="3390"/>
              </w:tabs>
              <w:jc w:val="center"/>
              <w:rPr>
                <w:rFonts w:ascii="Times New Roman" w:hAnsi="Times New Roman" w:cs="Times New Roman"/>
                <w:sz w:val="24"/>
                <w:szCs w:val="24"/>
              </w:rPr>
            </w:pPr>
            <w:r>
              <w:rPr>
                <w:rFonts w:ascii="Times New Roman" w:hAnsi="Times New Roman" w:cs="Times New Roman"/>
                <w:sz w:val="24"/>
                <w:szCs w:val="24"/>
              </w:rPr>
              <w:t>10-11</w:t>
            </w:r>
          </w:p>
        </w:tc>
      </w:tr>
      <w:tr w:rsidR="003857B0" w:rsidTr="00072390">
        <w:tc>
          <w:tcPr>
            <w:tcW w:w="710" w:type="dxa"/>
          </w:tcPr>
          <w:p w:rsidR="003857B0" w:rsidRDefault="00D9570A" w:rsidP="00D9570A">
            <w:pPr>
              <w:tabs>
                <w:tab w:val="left" w:pos="3390"/>
              </w:tabs>
              <w:jc w:val="center"/>
              <w:rPr>
                <w:rFonts w:ascii="Times New Roman" w:hAnsi="Times New Roman" w:cs="Times New Roman"/>
                <w:sz w:val="24"/>
                <w:szCs w:val="24"/>
              </w:rPr>
            </w:pPr>
            <w:r>
              <w:rPr>
                <w:rFonts w:ascii="Times New Roman" w:hAnsi="Times New Roman" w:cs="Times New Roman"/>
                <w:sz w:val="24"/>
                <w:szCs w:val="24"/>
              </w:rPr>
              <w:t>7</w:t>
            </w:r>
          </w:p>
        </w:tc>
        <w:tc>
          <w:tcPr>
            <w:tcW w:w="7513" w:type="dxa"/>
          </w:tcPr>
          <w:p w:rsidR="003857B0" w:rsidRDefault="0039525A" w:rsidP="00D339BF">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24.10.2024 года № 31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2025 год»</w:t>
            </w:r>
          </w:p>
        </w:tc>
        <w:tc>
          <w:tcPr>
            <w:tcW w:w="1842" w:type="dxa"/>
          </w:tcPr>
          <w:p w:rsidR="003857B0" w:rsidRDefault="00080D85" w:rsidP="00080D85">
            <w:pPr>
              <w:tabs>
                <w:tab w:val="left" w:pos="3390"/>
              </w:tabs>
              <w:jc w:val="center"/>
              <w:rPr>
                <w:rFonts w:ascii="Times New Roman" w:hAnsi="Times New Roman" w:cs="Times New Roman"/>
                <w:sz w:val="24"/>
                <w:szCs w:val="24"/>
              </w:rPr>
            </w:pPr>
            <w:r>
              <w:rPr>
                <w:rFonts w:ascii="Times New Roman" w:hAnsi="Times New Roman" w:cs="Times New Roman"/>
                <w:sz w:val="24"/>
                <w:szCs w:val="24"/>
              </w:rPr>
              <w:t>11-15</w:t>
            </w:r>
          </w:p>
        </w:tc>
      </w:tr>
      <w:tr w:rsidR="0039525A" w:rsidTr="00072390">
        <w:tc>
          <w:tcPr>
            <w:tcW w:w="710" w:type="dxa"/>
          </w:tcPr>
          <w:p w:rsidR="0039525A" w:rsidRDefault="00D9570A" w:rsidP="00D9570A">
            <w:pPr>
              <w:tabs>
                <w:tab w:val="left" w:pos="3390"/>
              </w:tabs>
              <w:jc w:val="center"/>
              <w:rPr>
                <w:rFonts w:ascii="Times New Roman" w:hAnsi="Times New Roman" w:cs="Times New Roman"/>
                <w:sz w:val="24"/>
                <w:szCs w:val="24"/>
              </w:rPr>
            </w:pPr>
            <w:r>
              <w:rPr>
                <w:rFonts w:ascii="Times New Roman" w:hAnsi="Times New Roman" w:cs="Times New Roman"/>
                <w:sz w:val="24"/>
                <w:szCs w:val="24"/>
              </w:rPr>
              <w:t>8</w:t>
            </w:r>
          </w:p>
        </w:tc>
        <w:tc>
          <w:tcPr>
            <w:tcW w:w="7513" w:type="dxa"/>
          </w:tcPr>
          <w:p w:rsidR="0039525A" w:rsidRDefault="0039525A" w:rsidP="0039525A">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21.11.2024 года № 33 «Об утверждении муниципальной программы «Комплексное развитие территории сельского поселения»</w:t>
            </w:r>
          </w:p>
        </w:tc>
        <w:tc>
          <w:tcPr>
            <w:tcW w:w="1842" w:type="dxa"/>
          </w:tcPr>
          <w:p w:rsidR="0039525A" w:rsidRDefault="00080D85" w:rsidP="00080D85">
            <w:pPr>
              <w:tabs>
                <w:tab w:val="left" w:pos="3390"/>
              </w:tabs>
              <w:jc w:val="center"/>
              <w:rPr>
                <w:rFonts w:ascii="Times New Roman" w:hAnsi="Times New Roman" w:cs="Times New Roman"/>
                <w:sz w:val="24"/>
                <w:szCs w:val="24"/>
              </w:rPr>
            </w:pPr>
            <w:r>
              <w:rPr>
                <w:rFonts w:ascii="Times New Roman" w:hAnsi="Times New Roman" w:cs="Times New Roman"/>
                <w:sz w:val="24"/>
                <w:szCs w:val="24"/>
              </w:rPr>
              <w:t>15-28</w:t>
            </w:r>
          </w:p>
        </w:tc>
      </w:tr>
      <w:tr w:rsidR="0039525A" w:rsidTr="00072390">
        <w:tc>
          <w:tcPr>
            <w:tcW w:w="710" w:type="dxa"/>
          </w:tcPr>
          <w:p w:rsidR="0039525A" w:rsidRDefault="00D9570A" w:rsidP="00D9570A">
            <w:pPr>
              <w:tabs>
                <w:tab w:val="left" w:pos="3390"/>
              </w:tabs>
              <w:jc w:val="center"/>
              <w:rPr>
                <w:rFonts w:ascii="Times New Roman" w:hAnsi="Times New Roman" w:cs="Times New Roman"/>
                <w:sz w:val="24"/>
                <w:szCs w:val="24"/>
              </w:rPr>
            </w:pPr>
            <w:r>
              <w:rPr>
                <w:rFonts w:ascii="Times New Roman" w:hAnsi="Times New Roman" w:cs="Times New Roman"/>
                <w:sz w:val="24"/>
                <w:szCs w:val="24"/>
              </w:rPr>
              <w:t>9</w:t>
            </w:r>
          </w:p>
        </w:tc>
        <w:tc>
          <w:tcPr>
            <w:tcW w:w="7513" w:type="dxa"/>
          </w:tcPr>
          <w:p w:rsidR="0039525A" w:rsidRDefault="0039525A" w:rsidP="0039525A">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21.11.2024 года № 34 «Об утверждении муниципальной программы «Обеспечение первичных мер пожарной безопасности на территории сельского поселения»</w:t>
            </w:r>
          </w:p>
        </w:tc>
        <w:tc>
          <w:tcPr>
            <w:tcW w:w="1842" w:type="dxa"/>
          </w:tcPr>
          <w:p w:rsidR="0039525A" w:rsidRDefault="00080D85" w:rsidP="00080D85">
            <w:pPr>
              <w:tabs>
                <w:tab w:val="left" w:pos="3390"/>
              </w:tabs>
              <w:jc w:val="center"/>
              <w:rPr>
                <w:rFonts w:ascii="Times New Roman" w:hAnsi="Times New Roman" w:cs="Times New Roman"/>
                <w:sz w:val="24"/>
                <w:szCs w:val="24"/>
              </w:rPr>
            </w:pPr>
            <w:r>
              <w:rPr>
                <w:rFonts w:ascii="Times New Roman" w:hAnsi="Times New Roman" w:cs="Times New Roman"/>
                <w:sz w:val="24"/>
                <w:szCs w:val="24"/>
              </w:rPr>
              <w:t>29-35</w:t>
            </w:r>
          </w:p>
        </w:tc>
      </w:tr>
    </w:tbl>
    <w:p w:rsidR="00D339BF" w:rsidRPr="00D339BF" w:rsidRDefault="00D339BF" w:rsidP="00D339BF">
      <w:pPr>
        <w:tabs>
          <w:tab w:val="left" w:pos="3390"/>
        </w:tabs>
        <w:spacing w:after="0"/>
        <w:jc w:val="both"/>
        <w:rPr>
          <w:rFonts w:ascii="Times New Roman" w:hAnsi="Times New Roman" w:cs="Times New Roman"/>
          <w:sz w:val="24"/>
          <w:szCs w:val="24"/>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10065" w:type="dxa"/>
        <w:tblInd w:w="-431" w:type="dxa"/>
        <w:tblLook w:val="04A0" w:firstRow="1" w:lastRow="0" w:firstColumn="1" w:lastColumn="0" w:noHBand="0" w:noVBand="1"/>
      </w:tblPr>
      <w:tblGrid>
        <w:gridCol w:w="710"/>
        <w:gridCol w:w="7513"/>
        <w:gridCol w:w="1842"/>
      </w:tblGrid>
      <w:tr w:rsidR="0039525A" w:rsidTr="0039525A">
        <w:tc>
          <w:tcPr>
            <w:tcW w:w="710" w:type="dxa"/>
          </w:tcPr>
          <w:p w:rsidR="0039525A" w:rsidRPr="00D9570A" w:rsidRDefault="00D9570A" w:rsidP="009F3320">
            <w:pPr>
              <w:tabs>
                <w:tab w:val="left" w:pos="3390"/>
              </w:tabs>
              <w:jc w:val="center"/>
              <w:rPr>
                <w:rFonts w:ascii="Times New Roman" w:hAnsi="Times New Roman" w:cs="Times New Roman"/>
                <w:sz w:val="24"/>
                <w:szCs w:val="24"/>
              </w:rPr>
            </w:pPr>
            <w:r w:rsidRPr="00D9570A">
              <w:rPr>
                <w:rFonts w:ascii="Times New Roman" w:hAnsi="Times New Roman" w:cs="Times New Roman"/>
                <w:sz w:val="24"/>
                <w:szCs w:val="24"/>
              </w:rPr>
              <w:t>10</w:t>
            </w:r>
          </w:p>
        </w:tc>
        <w:tc>
          <w:tcPr>
            <w:tcW w:w="7513" w:type="dxa"/>
          </w:tcPr>
          <w:p w:rsidR="0039525A" w:rsidRPr="00080D85" w:rsidRDefault="0039525A" w:rsidP="0039525A">
            <w:pPr>
              <w:tabs>
                <w:tab w:val="left" w:pos="3390"/>
              </w:tabs>
              <w:jc w:val="both"/>
              <w:rPr>
                <w:rFonts w:ascii="Times New Roman" w:hAnsi="Times New Roman" w:cs="Times New Roman"/>
                <w:sz w:val="24"/>
                <w:szCs w:val="24"/>
              </w:rPr>
            </w:pPr>
            <w:r w:rsidRPr="00080D85">
              <w:rPr>
                <w:rFonts w:ascii="Times New Roman" w:hAnsi="Times New Roman" w:cs="Times New Roman"/>
                <w:sz w:val="24"/>
                <w:szCs w:val="24"/>
              </w:rPr>
              <w:t xml:space="preserve">Проект решения </w:t>
            </w:r>
            <w:proofErr w:type="gramStart"/>
            <w:r w:rsidRPr="00080D85">
              <w:rPr>
                <w:rFonts w:ascii="Times New Roman" w:hAnsi="Times New Roman" w:cs="Times New Roman"/>
                <w:sz w:val="24"/>
                <w:szCs w:val="24"/>
              </w:rPr>
              <w:t>Совета  сельского</w:t>
            </w:r>
            <w:proofErr w:type="gramEnd"/>
            <w:r w:rsidRPr="00080D85">
              <w:rPr>
                <w:rFonts w:ascii="Times New Roman" w:hAnsi="Times New Roman" w:cs="Times New Roman"/>
                <w:sz w:val="24"/>
                <w:szCs w:val="24"/>
              </w:rPr>
              <w:t xml:space="preserve"> поселения «Нившера» «О внесении изменений и дополнений в Устав муниципального образования сельского поселения «Нившера»</w:t>
            </w:r>
          </w:p>
        </w:tc>
        <w:tc>
          <w:tcPr>
            <w:tcW w:w="1842" w:type="dxa"/>
          </w:tcPr>
          <w:p w:rsidR="0039525A" w:rsidRPr="00080D85" w:rsidRDefault="00080D85" w:rsidP="009F3320">
            <w:pPr>
              <w:tabs>
                <w:tab w:val="left" w:pos="3390"/>
              </w:tabs>
              <w:jc w:val="center"/>
              <w:rPr>
                <w:rFonts w:ascii="Times New Roman" w:hAnsi="Times New Roman" w:cs="Times New Roman"/>
                <w:sz w:val="24"/>
                <w:szCs w:val="24"/>
              </w:rPr>
            </w:pPr>
            <w:r w:rsidRPr="00080D85">
              <w:rPr>
                <w:rFonts w:ascii="Times New Roman" w:hAnsi="Times New Roman" w:cs="Times New Roman"/>
                <w:sz w:val="24"/>
                <w:szCs w:val="24"/>
              </w:rPr>
              <w:t>36-37</w:t>
            </w:r>
          </w:p>
        </w:tc>
      </w:tr>
    </w:tbl>
    <w:p w:rsidR="00D9570A" w:rsidRDefault="00D9570A"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bookmarkStart w:id="0" w:name="_GoBack"/>
      <w:bookmarkEnd w:id="0"/>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280268" w:rsidRDefault="00280268"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D339BF" w:rsidRDefault="00056947" w:rsidP="00D339BF">
      <w:pPr>
        <w:pStyle w:val="31"/>
        <w:rPr>
          <w:sz w:val="20"/>
        </w:rPr>
      </w:pPr>
      <w:r w:rsidRPr="00056947">
        <w:rPr>
          <w:sz w:val="24"/>
          <w:szCs w:val="24"/>
        </w:rPr>
        <w:t xml:space="preserve"> </w:t>
      </w:r>
    </w:p>
    <w:p w:rsidR="00D9570A" w:rsidRDefault="0039525A" w:rsidP="00D9570A">
      <w:pPr>
        <w:snapToGrid w:val="0"/>
        <w:spacing w:after="0" w:line="240" w:lineRule="auto"/>
        <w:ind w:firstLine="709"/>
        <w:jc w:val="center"/>
        <w:rPr>
          <w:rFonts w:ascii="Times New Roman" w:eastAsia="Times New Roman" w:hAnsi="Times New Roman" w:cs="Times New Roman"/>
          <w:b/>
          <w:sz w:val="24"/>
          <w:szCs w:val="24"/>
          <w:lang w:eastAsia="ru-RU"/>
        </w:rPr>
      </w:pPr>
      <w:r w:rsidRPr="0039525A">
        <w:rPr>
          <w:rFonts w:ascii="Times New Roman" w:eastAsia="Times New Roman" w:hAnsi="Times New Roman" w:cs="Times New Roman"/>
          <w:b/>
          <w:sz w:val="24"/>
          <w:szCs w:val="24"/>
          <w:lang w:eastAsia="ru-RU"/>
        </w:rPr>
        <w:t>Решение от 22.11.2024 года № 147-1</w:t>
      </w:r>
    </w:p>
    <w:p w:rsidR="00D9570A" w:rsidRDefault="0039525A" w:rsidP="00D9570A">
      <w:pPr>
        <w:snapToGrid w:val="0"/>
        <w:spacing w:after="0" w:line="240" w:lineRule="auto"/>
        <w:ind w:firstLine="709"/>
        <w:jc w:val="center"/>
        <w:rPr>
          <w:rFonts w:ascii="Times New Roman" w:eastAsia="Times New Roman" w:hAnsi="Times New Roman" w:cs="Times New Roman"/>
          <w:b/>
          <w:sz w:val="24"/>
          <w:szCs w:val="24"/>
          <w:lang w:eastAsia="ru-RU"/>
        </w:rPr>
      </w:pPr>
      <w:r w:rsidRPr="0039525A">
        <w:rPr>
          <w:rFonts w:ascii="Times New Roman" w:eastAsia="Times New Roman" w:hAnsi="Times New Roman" w:cs="Times New Roman"/>
          <w:b/>
          <w:sz w:val="24"/>
          <w:szCs w:val="24"/>
          <w:lang w:eastAsia="ru-RU"/>
        </w:rPr>
        <w:t xml:space="preserve">«О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2025 год и плановый период 2026 и 2027 </w:t>
      </w:r>
      <w:proofErr w:type="spellStart"/>
      <w:r w:rsidRPr="0039525A">
        <w:rPr>
          <w:rFonts w:ascii="Times New Roman" w:eastAsia="Times New Roman" w:hAnsi="Times New Roman" w:cs="Times New Roman"/>
          <w:b/>
          <w:sz w:val="24"/>
          <w:szCs w:val="24"/>
          <w:lang w:eastAsia="ru-RU"/>
        </w:rPr>
        <w:t>годов»</w:t>
      </w:r>
      <w:proofErr w:type="spellEnd"/>
    </w:p>
    <w:p w:rsidR="00D9570A" w:rsidRDefault="00D9570A" w:rsidP="00D9570A">
      <w:pPr>
        <w:snapToGrid w:val="0"/>
        <w:spacing w:after="0" w:line="240" w:lineRule="auto"/>
        <w:ind w:firstLine="709"/>
        <w:jc w:val="center"/>
        <w:rPr>
          <w:rFonts w:ascii="Times New Roman" w:eastAsia="Times New Roman" w:hAnsi="Times New Roman" w:cs="Times New Roman"/>
          <w:b/>
          <w:sz w:val="24"/>
          <w:szCs w:val="24"/>
          <w:lang w:eastAsia="ru-RU"/>
        </w:rPr>
      </w:pP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 xml:space="preserve">Руководствуясь статьей 28 Федерального закона от 06.10.2003 года № 131- ФЗ «Об общих принципах организации местного самоуправления в Российской Федерации», пунктом 2 части 3 статьи 19 Устава муниципального образования сельского поселения «Нившера»,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РЕШИЛ:</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 xml:space="preserve"> 1. Провести 23 декабря 2024 года с 16.00 часов по адресу: Республика Коми, Корткеросский район, с. Нившера д. 729, публичные слушания по проекту решения сельского поселения «Нившера» о бюджете муниципального образования сельского поселения «Нившера» на 2025 год и плановый период 2026 и 2027 годов.   </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2.  Утвердить организационный комитет в составе:</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Председатель- Изъюрова Н.С. глава поселения</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 xml:space="preserve">Члены комитета: </w:t>
      </w:r>
      <w:proofErr w:type="spellStart"/>
      <w:r w:rsidRPr="00D9570A">
        <w:rPr>
          <w:rFonts w:ascii="Times New Roman" w:eastAsia="Times New Roman" w:hAnsi="Times New Roman" w:cs="Times New Roman"/>
          <w:sz w:val="20"/>
          <w:szCs w:val="20"/>
          <w:lang w:eastAsia="ru-RU"/>
        </w:rPr>
        <w:t>Ногтева</w:t>
      </w:r>
      <w:proofErr w:type="spellEnd"/>
      <w:r w:rsidRPr="00D9570A">
        <w:rPr>
          <w:rFonts w:ascii="Times New Roman" w:eastAsia="Times New Roman" w:hAnsi="Times New Roman" w:cs="Times New Roman"/>
          <w:sz w:val="20"/>
          <w:szCs w:val="20"/>
          <w:lang w:eastAsia="ru-RU"/>
        </w:rPr>
        <w:t xml:space="preserve"> Г.В., депутат сельского поселения «Нившера»</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 xml:space="preserve">                             Ларукова Л.Л., депутат сельского поселения «Нившера»</w:t>
      </w:r>
    </w:p>
    <w:p w:rsidR="00D9570A" w:rsidRPr="00D9570A" w:rsidRDefault="00D9570A" w:rsidP="00D9570A">
      <w:pPr>
        <w:spacing w:after="0" w:line="240" w:lineRule="auto"/>
        <w:ind w:firstLine="709"/>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3. Настоящее решение вступает в силу со дня официального обнародования.</w:t>
      </w:r>
    </w:p>
    <w:p w:rsidR="00D9570A" w:rsidRPr="00D9570A" w:rsidRDefault="00D9570A" w:rsidP="00D9570A">
      <w:pPr>
        <w:spacing w:after="0" w:line="240" w:lineRule="auto"/>
        <w:ind w:firstLine="709"/>
        <w:jc w:val="both"/>
        <w:rPr>
          <w:rFonts w:ascii="Times New Roman" w:eastAsia="Times New Roman" w:hAnsi="Times New Roman" w:cs="Times New Roman"/>
          <w:b/>
          <w:sz w:val="20"/>
          <w:szCs w:val="20"/>
          <w:lang w:eastAsia="ru-RU"/>
        </w:rPr>
      </w:pPr>
      <w:r w:rsidRPr="00D9570A">
        <w:rPr>
          <w:rFonts w:ascii="Times New Roman" w:eastAsia="Times New Roman" w:hAnsi="Times New Roman" w:cs="Times New Roman"/>
          <w:b/>
          <w:sz w:val="20"/>
          <w:szCs w:val="20"/>
          <w:lang w:eastAsia="ru-RU"/>
        </w:rPr>
        <w:t>Глава сельского поселения «</w:t>
      </w:r>
      <w:proofErr w:type="gramStart"/>
      <w:r w:rsidRPr="00D9570A">
        <w:rPr>
          <w:rFonts w:ascii="Times New Roman" w:eastAsia="Times New Roman" w:hAnsi="Times New Roman" w:cs="Times New Roman"/>
          <w:b/>
          <w:sz w:val="20"/>
          <w:szCs w:val="20"/>
          <w:lang w:eastAsia="ru-RU"/>
        </w:rPr>
        <w:t xml:space="preserve">Нившера»   </w:t>
      </w:r>
      <w:proofErr w:type="gramEnd"/>
      <w:r w:rsidRPr="00D9570A">
        <w:rPr>
          <w:rFonts w:ascii="Times New Roman" w:eastAsia="Times New Roman" w:hAnsi="Times New Roman" w:cs="Times New Roman"/>
          <w:b/>
          <w:sz w:val="20"/>
          <w:szCs w:val="20"/>
          <w:lang w:eastAsia="ru-RU"/>
        </w:rPr>
        <w:t xml:space="preserve">                                    Н. Изъюрова</w:t>
      </w:r>
    </w:p>
    <w:p w:rsidR="00D9570A" w:rsidRDefault="00D9570A" w:rsidP="00072390">
      <w:pPr>
        <w:spacing w:after="0" w:line="240" w:lineRule="auto"/>
        <w:ind w:firstLine="709"/>
        <w:jc w:val="both"/>
        <w:rPr>
          <w:rFonts w:ascii="Times New Roman" w:eastAsia="Times New Roman" w:hAnsi="Times New Roman" w:cs="Times New Roman"/>
          <w:sz w:val="20"/>
          <w:szCs w:val="20"/>
          <w:lang w:eastAsia="ru-RU"/>
        </w:rPr>
      </w:pPr>
    </w:p>
    <w:p w:rsidR="00D9570A" w:rsidRDefault="00D9570A" w:rsidP="00D9570A">
      <w:pPr>
        <w:spacing w:after="0" w:line="240" w:lineRule="auto"/>
        <w:ind w:firstLine="709"/>
        <w:jc w:val="center"/>
        <w:rPr>
          <w:rFonts w:ascii="Times New Roman" w:eastAsia="Times New Roman" w:hAnsi="Times New Roman" w:cs="Times New Roman"/>
          <w:b/>
          <w:color w:val="000000"/>
          <w:sz w:val="24"/>
          <w:szCs w:val="24"/>
          <w:lang w:eastAsia="ru-RU"/>
        </w:rPr>
      </w:pPr>
      <w:r w:rsidRPr="00D9570A">
        <w:rPr>
          <w:rFonts w:ascii="Times New Roman" w:eastAsia="Times New Roman" w:hAnsi="Times New Roman" w:cs="Times New Roman"/>
          <w:b/>
          <w:color w:val="000000"/>
          <w:sz w:val="24"/>
          <w:szCs w:val="24"/>
          <w:lang w:eastAsia="ru-RU"/>
        </w:rPr>
        <w:t xml:space="preserve">Решение от 22.11.2024 года № 147-2 </w:t>
      </w:r>
    </w:p>
    <w:p w:rsidR="00D9570A" w:rsidRPr="00D9570A" w:rsidRDefault="00D9570A" w:rsidP="00D9570A">
      <w:pPr>
        <w:spacing w:after="0" w:line="240" w:lineRule="auto"/>
        <w:ind w:firstLine="709"/>
        <w:jc w:val="center"/>
        <w:rPr>
          <w:rFonts w:ascii="Times New Roman" w:eastAsia="Times New Roman" w:hAnsi="Times New Roman" w:cs="Times New Roman"/>
          <w:b/>
          <w:color w:val="000000"/>
          <w:sz w:val="24"/>
          <w:szCs w:val="24"/>
          <w:lang w:eastAsia="ru-RU"/>
        </w:rPr>
      </w:pPr>
      <w:r w:rsidRPr="00D9570A">
        <w:rPr>
          <w:rFonts w:ascii="Times New Roman" w:eastAsia="Times New Roman" w:hAnsi="Times New Roman" w:cs="Times New Roman"/>
          <w:b/>
          <w:color w:val="000000"/>
          <w:sz w:val="24"/>
          <w:szCs w:val="24"/>
          <w:lang w:eastAsia="ru-RU"/>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D9570A" w:rsidRDefault="00D9570A" w:rsidP="00072390">
      <w:pPr>
        <w:spacing w:after="0" w:line="240" w:lineRule="auto"/>
        <w:ind w:firstLine="709"/>
        <w:jc w:val="both"/>
        <w:rPr>
          <w:rFonts w:ascii="Times New Roman" w:eastAsia="Times New Roman" w:hAnsi="Times New Roman" w:cs="Times New Roman"/>
          <w:color w:val="000000"/>
          <w:sz w:val="20"/>
          <w:szCs w:val="20"/>
          <w:lang w:eastAsia="ru-RU"/>
        </w:rPr>
      </w:pP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Руководствуясь ст. 28, 44 Федерального закона от 06.10.2003 года № 131- ФЗ «Об общих принципах организации местного самоуправления в Российской Федерации»,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РЕШИЛ:</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1. Провести 23 декабря 2024 года с 16.00 часов по адресу: Республика Коми, Корткеросский район, с. Нившера д. 729, публичные слушания по проекту решения сельского поселения «Нившера» о внесении изменений и дополнений в Устав муниципального образования сельского поселения «Нившера».   </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  Утвердить организационный комитет в составе:</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Председатель- Изъюрова Н.С. глава поселения</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Члены комитета: Ларукова А. Н. заместитель главы администрации</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Ларукова Л.Л. депутат сельского поселения «Нившера»</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3. Настоящее решение вступает в силу со дня официального обнародования.</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p>
    <w:p w:rsidR="00D9570A" w:rsidRPr="00D9570A" w:rsidRDefault="00D9570A" w:rsidP="00D9570A">
      <w:pPr>
        <w:spacing w:after="0" w:line="240" w:lineRule="auto"/>
        <w:ind w:firstLine="709"/>
        <w:jc w:val="both"/>
        <w:rPr>
          <w:rFonts w:ascii="Times New Roman" w:eastAsia="Times New Roman" w:hAnsi="Times New Roman" w:cs="Times New Roman"/>
          <w:b/>
          <w:color w:val="000000"/>
          <w:sz w:val="20"/>
          <w:szCs w:val="20"/>
          <w:lang w:eastAsia="ru-RU"/>
        </w:rPr>
      </w:pPr>
      <w:r w:rsidRPr="00D9570A">
        <w:rPr>
          <w:rFonts w:ascii="Times New Roman" w:eastAsia="Times New Roman" w:hAnsi="Times New Roman" w:cs="Times New Roman"/>
          <w:b/>
          <w:color w:val="000000"/>
          <w:sz w:val="20"/>
          <w:szCs w:val="20"/>
          <w:lang w:eastAsia="ru-RU"/>
        </w:rPr>
        <w:t>Глава сельского поселения                                                         Н.С. Изъюрова</w:t>
      </w:r>
    </w:p>
    <w:p w:rsidR="00D9570A" w:rsidRPr="00D9570A" w:rsidRDefault="00D9570A" w:rsidP="00D9570A">
      <w:pPr>
        <w:spacing w:after="0" w:line="240" w:lineRule="auto"/>
        <w:ind w:firstLine="709"/>
        <w:jc w:val="both"/>
        <w:rPr>
          <w:rFonts w:ascii="Times New Roman" w:eastAsia="Times New Roman" w:hAnsi="Times New Roman" w:cs="Times New Roman"/>
          <w:b/>
          <w:color w:val="000000"/>
          <w:sz w:val="20"/>
          <w:szCs w:val="20"/>
          <w:lang w:eastAsia="ru-RU"/>
        </w:rPr>
      </w:pPr>
    </w:p>
    <w:p w:rsidR="00D9570A" w:rsidRDefault="00D9570A" w:rsidP="00D9570A">
      <w:pPr>
        <w:spacing w:after="0" w:line="240" w:lineRule="auto"/>
        <w:ind w:firstLine="709"/>
        <w:jc w:val="center"/>
        <w:rPr>
          <w:rFonts w:ascii="Times New Roman" w:eastAsia="Times New Roman" w:hAnsi="Times New Roman" w:cs="Times New Roman"/>
          <w:b/>
          <w:color w:val="000000"/>
          <w:sz w:val="24"/>
          <w:szCs w:val="24"/>
          <w:lang w:eastAsia="ru-RU"/>
        </w:rPr>
      </w:pPr>
      <w:r w:rsidRPr="00D9570A">
        <w:rPr>
          <w:rFonts w:ascii="Times New Roman" w:eastAsia="Times New Roman" w:hAnsi="Times New Roman" w:cs="Times New Roman"/>
          <w:b/>
          <w:color w:val="000000"/>
          <w:sz w:val="24"/>
          <w:szCs w:val="24"/>
          <w:lang w:eastAsia="ru-RU"/>
        </w:rPr>
        <w:t xml:space="preserve">Решение от 22.11.2024 года № 147-3 </w:t>
      </w:r>
    </w:p>
    <w:p w:rsidR="00D9570A" w:rsidRPr="00D9570A" w:rsidRDefault="00D9570A" w:rsidP="00D9570A">
      <w:pPr>
        <w:spacing w:after="0" w:line="240" w:lineRule="auto"/>
        <w:ind w:firstLine="709"/>
        <w:jc w:val="center"/>
        <w:rPr>
          <w:rFonts w:ascii="Times New Roman" w:eastAsia="Times New Roman" w:hAnsi="Times New Roman" w:cs="Times New Roman"/>
          <w:b/>
          <w:color w:val="000000"/>
          <w:sz w:val="24"/>
          <w:szCs w:val="24"/>
          <w:lang w:eastAsia="ru-RU"/>
        </w:rPr>
      </w:pPr>
      <w:r w:rsidRPr="00D9570A">
        <w:rPr>
          <w:rFonts w:ascii="Times New Roman" w:eastAsia="Times New Roman" w:hAnsi="Times New Roman" w:cs="Times New Roman"/>
          <w:b/>
          <w:color w:val="000000"/>
          <w:sz w:val="24"/>
          <w:szCs w:val="24"/>
          <w:lang w:eastAsia="ru-RU"/>
        </w:rPr>
        <w:t>«О принятии к осуществлению части полномочий муниципального района «Корткеросский» муниципального образования сельского поселения «Нившера» на 2025 год»</w:t>
      </w:r>
    </w:p>
    <w:p w:rsidR="00D9570A" w:rsidRDefault="00D9570A" w:rsidP="00072390">
      <w:pPr>
        <w:spacing w:after="0" w:line="240" w:lineRule="auto"/>
        <w:ind w:firstLine="709"/>
        <w:jc w:val="both"/>
        <w:rPr>
          <w:rFonts w:ascii="Times New Roman" w:eastAsia="Times New Roman" w:hAnsi="Times New Roman" w:cs="Times New Roman"/>
          <w:color w:val="000000"/>
          <w:sz w:val="20"/>
          <w:szCs w:val="20"/>
          <w:lang w:eastAsia="ru-RU"/>
        </w:rPr>
      </w:pP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Руководствуясь ст.9 Бюджетного кодекса, частью 4 статьи 15 Федерального закона от 06.10.2003 года № 131-ФЗ «Об общих принципах организации местного самоуправления в Российской Федерации», решением Совета муниципального района «Корткеросский» от 08.11.2024 года № VII-27/16 «О передаче осуществления части полномочий муниципального района «Корткеросский» муниципальным образованиям сельских поселениям на 2025 год» </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РЕШИЛ:</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lastRenderedPageBreak/>
        <w:t xml:space="preserve">1. Принять от муниципального образования муниципального района «Корткеросский» муниципальному образованию сельского поселения «Нившера»,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w:t>
      </w:r>
      <w:proofErr w:type="gramStart"/>
      <w:r w:rsidRPr="00D9570A">
        <w:rPr>
          <w:rFonts w:ascii="Times New Roman" w:eastAsia="Times New Roman" w:hAnsi="Times New Roman" w:cs="Times New Roman"/>
          <w:color w:val="000000"/>
          <w:sz w:val="20"/>
          <w:szCs w:val="20"/>
          <w:lang w:eastAsia="ru-RU"/>
        </w:rPr>
        <w:t>бюджеты  поселения</w:t>
      </w:r>
      <w:proofErr w:type="gramEnd"/>
      <w:r w:rsidRPr="00D9570A">
        <w:rPr>
          <w:rFonts w:ascii="Times New Roman" w:eastAsia="Times New Roman" w:hAnsi="Times New Roman" w:cs="Times New Roman"/>
          <w:color w:val="000000"/>
          <w:sz w:val="20"/>
          <w:szCs w:val="20"/>
          <w:lang w:eastAsia="ru-RU"/>
        </w:rPr>
        <w:t xml:space="preserve"> в соответствии с Бюджетным кодексом Российской Федерации согласно приложению  к настоящему решению.</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2. Главе муниципального образования сельского поселения «Нившера» (Изъюровой Н.С.) заключить с руководителем администрации муниципального района «Корткеросский» (Сажиным К.А.) </w:t>
      </w:r>
      <w:proofErr w:type="gramStart"/>
      <w:r w:rsidRPr="00D9570A">
        <w:rPr>
          <w:rFonts w:ascii="Times New Roman" w:eastAsia="Times New Roman" w:hAnsi="Times New Roman" w:cs="Times New Roman"/>
          <w:color w:val="000000"/>
          <w:sz w:val="20"/>
          <w:szCs w:val="20"/>
          <w:lang w:eastAsia="ru-RU"/>
        </w:rPr>
        <w:t>соглашение  о</w:t>
      </w:r>
      <w:proofErr w:type="gramEnd"/>
      <w:r w:rsidRPr="00D9570A">
        <w:rPr>
          <w:rFonts w:ascii="Times New Roman" w:eastAsia="Times New Roman" w:hAnsi="Times New Roman" w:cs="Times New Roman"/>
          <w:color w:val="000000"/>
          <w:sz w:val="20"/>
          <w:szCs w:val="20"/>
          <w:lang w:eastAsia="ru-RU"/>
        </w:rPr>
        <w:t xml:space="preserve"> передаче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4. Настоящее решение вступает в силу с 1 января 2025 года.</w:t>
      </w:r>
    </w:p>
    <w:p w:rsidR="00D9570A" w:rsidRPr="00D9570A" w:rsidRDefault="00D9570A" w:rsidP="00D9570A">
      <w:pPr>
        <w:spacing w:after="0" w:line="240" w:lineRule="auto"/>
        <w:ind w:firstLine="709"/>
        <w:jc w:val="both"/>
        <w:rPr>
          <w:rFonts w:ascii="Times New Roman" w:eastAsia="Times New Roman" w:hAnsi="Times New Roman" w:cs="Times New Roman"/>
          <w:color w:val="000000"/>
          <w:sz w:val="20"/>
          <w:szCs w:val="20"/>
          <w:lang w:eastAsia="ru-RU"/>
        </w:rPr>
      </w:pPr>
    </w:p>
    <w:p w:rsidR="00D9570A" w:rsidRPr="00D9570A" w:rsidRDefault="00D9570A" w:rsidP="00D9570A">
      <w:pPr>
        <w:spacing w:after="0" w:line="240" w:lineRule="auto"/>
        <w:ind w:firstLine="709"/>
        <w:jc w:val="both"/>
        <w:rPr>
          <w:rFonts w:ascii="Times New Roman" w:eastAsia="Times New Roman" w:hAnsi="Times New Roman" w:cs="Times New Roman"/>
          <w:b/>
          <w:color w:val="000000"/>
          <w:sz w:val="20"/>
          <w:szCs w:val="20"/>
          <w:lang w:eastAsia="ru-RU"/>
        </w:rPr>
      </w:pPr>
      <w:r w:rsidRPr="00D9570A">
        <w:rPr>
          <w:rFonts w:ascii="Times New Roman" w:eastAsia="Times New Roman" w:hAnsi="Times New Roman" w:cs="Times New Roman"/>
          <w:b/>
          <w:color w:val="000000"/>
          <w:sz w:val="20"/>
          <w:szCs w:val="20"/>
          <w:lang w:eastAsia="ru-RU"/>
        </w:rPr>
        <w:t>Глава сельского поселения «</w:t>
      </w:r>
      <w:proofErr w:type="gramStart"/>
      <w:r w:rsidRPr="00D9570A">
        <w:rPr>
          <w:rFonts w:ascii="Times New Roman" w:eastAsia="Times New Roman" w:hAnsi="Times New Roman" w:cs="Times New Roman"/>
          <w:b/>
          <w:color w:val="000000"/>
          <w:sz w:val="20"/>
          <w:szCs w:val="20"/>
          <w:lang w:eastAsia="ru-RU"/>
        </w:rPr>
        <w:t xml:space="preserve">Нившера»   </w:t>
      </w:r>
      <w:proofErr w:type="gramEnd"/>
      <w:r w:rsidRPr="00D9570A">
        <w:rPr>
          <w:rFonts w:ascii="Times New Roman" w:eastAsia="Times New Roman" w:hAnsi="Times New Roman" w:cs="Times New Roman"/>
          <w:b/>
          <w:color w:val="000000"/>
          <w:sz w:val="20"/>
          <w:szCs w:val="20"/>
          <w:lang w:eastAsia="ru-RU"/>
        </w:rPr>
        <w:t xml:space="preserve">                       Н.С. Изъюрова</w:t>
      </w:r>
    </w:p>
    <w:p w:rsidR="00D9570A" w:rsidRPr="00D9570A" w:rsidRDefault="00D9570A" w:rsidP="00072390">
      <w:pPr>
        <w:spacing w:after="0" w:line="240" w:lineRule="auto"/>
        <w:ind w:firstLine="709"/>
        <w:jc w:val="both"/>
        <w:rPr>
          <w:rFonts w:ascii="Times New Roman" w:eastAsia="Times New Roman" w:hAnsi="Times New Roman" w:cs="Times New Roman"/>
          <w:b/>
          <w:color w:val="000000"/>
          <w:sz w:val="20"/>
          <w:szCs w:val="20"/>
          <w:lang w:eastAsia="ru-RU"/>
        </w:rPr>
      </w:pPr>
    </w:p>
    <w:p w:rsidR="00D9570A" w:rsidRPr="00D9570A" w:rsidRDefault="00D9570A" w:rsidP="00D9570A">
      <w:pPr>
        <w:spacing w:after="0" w:line="240" w:lineRule="auto"/>
        <w:ind w:firstLine="709"/>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Приложение </w:t>
      </w:r>
    </w:p>
    <w:p w:rsidR="00D9570A" w:rsidRPr="00D9570A" w:rsidRDefault="00D9570A" w:rsidP="00D9570A">
      <w:pPr>
        <w:spacing w:after="0" w:line="240" w:lineRule="auto"/>
        <w:ind w:firstLine="709"/>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к решению Совета муниципального образования сельского поселения «Нившера»   </w:t>
      </w:r>
    </w:p>
    <w:p w:rsidR="00D9570A" w:rsidRDefault="00D9570A" w:rsidP="00D9570A">
      <w:pPr>
        <w:spacing w:after="0" w:line="240" w:lineRule="auto"/>
        <w:ind w:firstLine="709"/>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от 22.11.2024 года № 147-3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3735"/>
        <w:gridCol w:w="5090"/>
      </w:tblGrid>
      <w:tr w:rsidR="00D9570A" w:rsidRPr="00D9570A" w:rsidTr="00F4275B">
        <w:tc>
          <w:tcPr>
            <w:tcW w:w="520"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570A">
              <w:rPr>
                <w:rFonts w:ascii="Times New Roman" w:eastAsia="Times New Roman" w:hAnsi="Times New Roman" w:cs="Times New Roman"/>
                <w:b/>
                <w:sz w:val="24"/>
                <w:szCs w:val="24"/>
                <w:lang w:eastAsia="ru-RU"/>
              </w:rPr>
              <w:t>№</w:t>
            </w:r>
          </w:p>
        </w:tc>
        <w:tc>
          <w:tcPr>
            <w:tcW w:w="3735"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tabs>
                <w:tab w:val="left" w:pos="51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570A">
              <w:rPr>
                <w:rFonts w:ascii="Times New Roman" w:eastAsia="Times New Roman" w:hAnsi="Times New Roman" w:cs="Times New Roman"/>
                <w:b/>
                <w:sz w:val="24"/>
                <w:szCs w:val="24"/>
                <w:lang w:eastAsia="ru-RU"/>
              </w:rPr>
              <w:t>Вопрос местного значения муниципального района</w:t>
            </w:r>
          </w:p>
        </w:tc>
        <w:tc>
          <w:tcPr>
            <w:tcW w:w="5090"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570A">
              <w:rPr>
                <w:rFonts w:ascii="Times New Roman" w:eastAsia="Times New Roman" w:hAnsi="Times New Roman" w:cs="Times New Roman"/>
                <w:b/>
                <w:sz w:val="24"/>
                <w:szCs w:val="24"/>
                <w:lang w:eastAsia="ru-RU"/>
              </w:rPr>
              <w:t>Передаваемые полномочия (в части)</w:t>
            </w:r>
          </w:p>
        </w:tc>
      </w:tr>
      <w:tr w:rsidR="00D9570A" w:rsidRPr="00D9570A" w:rsidTr="00F4275B">
        <w:tc>
          <w:tcPr>
            <w:tcW w:w="52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570A">
              <w:rPr>
                <w:rFonts w:ascii="Times New Roman" w:eastAsia="Times New Roman" w:hAnsi="Times New Roman" w:cs="Times New Roman"/>
                <w:sz w:val="24"/>
                <w:szCs w:val="24"/>
                <w:lang w:eastAsia="ru-RU"/>
              </w:rPr>
              <w:t xml:space="preserve">1 </w:t>
            </w:r>
          </w:p>
        </w:tc>
        <w:tc>
          <w:tcPr>
            <w:tcW w:w="3735"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tabs>
                <w:tab w:val="left" w:pos="51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w:t>
            </w:r>
          </w:p>
        </w:tc>
        <w:tc>
          <w:tcPr>
            <w:tcW w:w="509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D9570A" w:rsidRPr="00D9570A" w:rsidTr="00F4275B">
        <w:tc>
          <w:tcPr>
            <w:tcW w:w="520"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9570A">
              <w:rPr>
                <w:rFonts w:ascii="Times New Roman" w:eastAsia="Times New Roman" w:hAnsi="Times New Roman" w:cs="Times New Roman"/>
                <w:sz w:val="24"/>
                <w:szCs w:val="24"/>
                <w:lang w:val="en-US" w:eastAsia="ru-RU"/>
              </w:rPr>
              <w:t>2</w:t>
            </w:r>
          </w:p>
        </w:tc>
        <w:tc>
          <w:tcPr>
            <w:tcW w:w="3735"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организация ритуальных услуг и содержание мест захоронения</w:t>
            </w:r>
          </w:p>
        </w:tc>
        <w:tc>
          <w:tcPr>
            <w:tcW w:w="5090" w:type="dxa"/>
            <w:tcBorders>
              <w:top w:val="single" w:sz="4" w:space="0" w:color="auto"/>
              <w:left w:val="single" w:sz="4" w:space="0" w:color="auto"/>
              <w:bottom w:val="single" w:sz="4" w:space="0" w:color="auto"/>
              <w:right w:val="single" w:sz="4" w:space="0" w:color="auto"/>
            </w:tcBorders>
            <w:hideMark/>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 xml:space="preserve"> содержание кладбищ и учет мест захоронений</w:t>
            </w:r>
          </w:p>
        </w:tc>
      </w:tr>
      <w:tr w:rsidR="00D9570A" w:rsidRPr="00D9570A" w:rsidTr="00F4275B">
        <w:trPr>
          <w:trHeight w:val="1225"/>
        </w:trPr>
        <w:tc>
          <w:tcPr>
            <w:tcW w:w="52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70A">
              <w:rPr>
                <w:rFonts w:ascii="Times New Roman" w:eastAsia="Times New Roman" w:hAnsi="Times New Roman" w:cs="Times New Roman"/>
                <w:sz w:val="24"/>
                <w:szCs w:val="24"/>
                <w:lang w:eastAsia="ru-RU"/>
              </w:rPr>
              <w:t>3</w:t>
            </w:r>
          </w:p>
        </w:tc>
        <w:tc>
          <w:tcPr>
            <w:tcW w:w="3735"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9570A">
              <w:rPr>
                <w:rFonts w:ascii="Times New Roman" w:eastAsia="Calibri" w:hAnsi="Times New Roman" w:cs="Times New Roman"/>
                <w:sz w:val="20"/>
                <w:szCs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09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содержание контейнерных площадок, обустройство контейнерных площадок</w:t>
            </w:r>
          </w:p>
        </w:tc>
      </w:tr>
      <w:tr w:rsidR="00D9570A" w:rsidRPr="00D9570A" w:rsidTr="00F4275B">
        <w:trPr>
          <w:trHeight w:val="1225"/>
        </w:trPr>
        <w:tc>
          <w:tcPr>
            <w:tcW w:w="52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70A">
              <w:rPr>
                <w:rFonts w:ascii="Times New Roman" w:eastAsia="Times New Roman" w:hAnsi="Times New Roman" w:cs="Times New Roman"/>
                <w:sz w:val="24"/>
                <w:szCs w:val="24"/>
                <w:lang w:eastAsia="ru-RU"/>
              </w:rPr>
              <w:t>4</w:t>
            </w:r>
          </w:p>
        </w:tc>
        <w:tc>
          <w:tcPr>
            <w:tcW w:w="3735"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9570A">
              <w:rPr>
                <w:rFonts w:ascii="Times New Roman" w:eastAsia="Calibri" w:hAnsi="Times New Roman" w:cs="Times New Roman"/>
                <w:sz w:val="20"/>
                <w:szCs w:val="20"/>
                <w:lang w:eastAsia="ru-RU"/>
              </w:rPr>
              <w:t xml:space="preserve">создание условий для предоставления транспортных услуг </w:t>
            </w:r>
            <w:proofErr w:type="spellStart"/>
            <w:r w:rsidRPr="00D9570A">
              <w:rPr>
                <w:rFonts w:ascii="Times New Roman" w:eastAsia="Calibri" w:hAnsi="Times New Roman" w:cs="Times New Roman"/>
                <w:sz w:val="20"/>
                <w:szCs w:val="20"/>
                <w:lang w:eastAsia="ru-RU"/>
              </w:rPr>
              <w:t>населе</w:t>
            </w:r>
            <w:proofErr w:type="spellEnd"/>
            <w:r w:rsidRPr="00D9570A">
              <w:rPr>
                <w:rFonts w:ascii="Times New Roman" w:eastAsia="Calibri" w:hAnsi="Times New Roman" w:cs="Times New Roman"/>
                <w:sz w:val="20"/>
                <w:szCs w:val="20"/>
                <w:lang w:eastAsia="ru-RU"/>
              </w:rPr>
              <w:t>\</w:t>
            </w:r>
            <w:proofErr w:type="spellStart"/>
            <w:proofErr w:type="gramStart"/>
            <w:r w:rsidRPr="00D9570A">
              <w:rPr>
                <w:rFonts w:ascii="Times New Roman" w:eastAsia="Calibri" w:hAnsi="Times New Roman" w:cs="Times New Roman"/>
                <w:sz w:val="20"/>
                <w:szCs w:val="20"/>
                <w:lang w:eastAsia="ru-RU"/>
              </w:rPr>
              <w:t>нию</w:t>
            </w:r>
            <w:proofErr w:type="spellEnd"/>
            <w:proofErr w:type="gramEnd"/>
            <w:r w:rsidRPr="00D9570A">
              <w:rPr>
                <w:rFonts w:ascii="Times New Roman" w:eastAsia="Calibri" w:hAnsi="Times New Roman" w:cs="Times New Roman"/>
                <w:sz w:val="20"/>
                <w:szCs w:val="20"/>
                <w:lang w:eastAsia="ru-RU"/>
              </w:rPr>
              <w:t xml:space="preserve"> и организация транспортного обслуживания населения между поселениями в границах поселения</w:t>
            </w:r>
          </w:p>
        </w:tc>
        <w:tc>
          <w:tcPr>
            <w:tcW w:w="509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организация транспортного обслуживания в границах поселения в части лодочной переправы</w:t>
            </w:r>
          </w:p>
        </w:tc>
      </w:tr>
      <w:tr w:rsidR="00D9570A" w:rsidRPr="00D9570A" w:rsidTr="00F4275B">
        <w:trPr>
          <w:trHeight w:val="1225"/>
        </w:trPr>
        <w:tc>
          <w:tcPr>
            <w:tcW w:w="52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70A">
              <w:rPr>
                <w:rFonts w:ascii="Times New Roman" w:eastAsia="Times New Roman" w:hAnsi="Times New Roman" w:cs="Times New Roman"/>
                <w:sz w:val="24"/>
                <w:szCs w:val="24"/>
                <w:lang w:eastAsia="ru-RU"/>
              </w:rPr>
              <w:t>5</w:t>
            </w:r>
          </w:p>
        </w:tc>
        <w:tc>
          <w:tcPr>
            <w:tcW w:w="3735"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9570A">
              <w:rPr>
                <w:rFonts w:ascii="Times New Roman" w:eastAsia="Calibri" w:hAnsi="Times New Roman" w:cs="Times New Roman"/>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9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в части выдачи владельцам (пользователям) жилых помещений справки о наличии в помещениях печного отопления</w:t>
            </w:r>
          </w:p>
        </w:tc>
      </w:tr>
      <w:tr w:rsidR="00D9570A" w:rsidRPr="00D9570A" w:rsidTr="00F4275B">
        <w:trPr>
          <w:trHeight w:val="1225"/>
        </w:trPr>
        <w:tc>
          <w:tcPr>
            <w:tcW w:w="52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70A">
              <w:rPr>
                <w:rFonts w:ascii="Times New Roman" w:eastAsia="Times New Roman" w:hAnsi="Times New Roman" w:cs="Times New Roman"/>
                <w:sz w:val="24"/>
                <w:szCs w:val="24"/>
                <w:lang w:eastAsia="ru-RU"/>
              </w:rPr>
              <w:t>6</w:t>
            </w:r>
          </w:p>
        </w:tc>
        <w:tc>
          <w:tcPr>
            <w:tcW w:w="3735"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9570A">
              <w:rPr>
                <w:rFonts w:ascii="Times New Roman" w:eastAsia="Times New Roman" w:hAnsi="Times New Roman" w:cs="Times New Roman"/>
                <w:sz w:val="20"/>
                <w:szCs w:val="20"/>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«Корткеросский»</w:t>
            </w:r>
          </w:p>
        </w:tc>
        <w:tc>
          <w:tcPr>
            <w:tcW w:w="5090" w:type="dxa"/>
            <w:tcBorders>
              <w:top w:val="single" w:sz="4" w:space="0" w:color="auto"/>
              <w:left w:val="single" w:sz="4" w:space="0" w:color="auto"/>
              <w:bottom w:val="single" w:sz="4" w:space="0" w:color="auto"/>
              <w:right w:val="single" w:sz="4" w:space="0" w:color="auto"/>
            </w:tcBorders>
          </w:tcPr>
          <w:p w:rsidR="00D9570A" w:rsidRPr="00D9570A" w:rsidRDefault="00D9570A" w:rsidP="00D9570A">
            <w:pPr>
              <w:suppressAutoHyphens/>
              <w:spacing w:after="0" w:line="240" w:lineRule="auto"/>
              <w:jc w:val="both"/>
              <w:rPr>
                <w:rFonts w:ascii="Times New Roman" w:eastAsia="Times New Roman" w:hAnsi="Times New Roman" w:cs="Times New Roman"/>
                <w:sz w:val="20"/>
                <w:szCs w:val="20"/>
                <w:lang w:eastAsia="ru-RU"/>
              </w:rPr>
            </w:pPr>
            <w:r w:rsidRPr="00D9570A">
              <w:rPr>
                <w:rFonts w:ascii="Times New Roman" w:eastAsia="Times New Roman" w:hAnsi="Times New Roman" w:cs="Times New Roman"/>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bl>
    <w:p w:rsidR="00D9570A" w:rsidRDefault="00D9570A" w:rsidP="00D9570A">
      <w:pPr>
        <w:spacing w:after="0" w:line="240" w:lineRule="auto"/>
        <w:ind w:firstLine="709"/>
        <w:jc w:val="right"/>
        <w:rPr>
          <w:rFonts w:ascii="Times New Roman" w:eastAsia="Times New Roman" w:hAnsi="Times New Roman" w:cs="Times New Roman"/>
          <w:color w:val="000000"/>
          <w:sz w:val="20"/>
          <w:szCs w:val="20"/>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Pr="000D28CA"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7B1608" w:rsidRDefault="007B1608" w:rsidP="007B16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B1608" w:rsidRPr="007B1608" w:rsidRDefault="007B1608" w:rsidP="007B16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u w:val="single"/>
          <w:lang w:eastAsia="ru-RU"/>
        </w:rPr>
      </w:pPr>
      <w:r w:rsidRPr="007B1608">
        <w:rPr>
          <w:rFonts w:ascii="Times New Roman" w:eastAsia="Times New Roman" w:hAnsi="Times New Roman" w:cs="Times New Roman"/>
          <w:b/>
          <w:color w:val="000000"/>
          <w:sz w:val="24"/>
          <w:szCs w:val="24"/>
          <w:u w:val="single"/>
          <w:lang w:eastAsia="ru-RU"/>
        </w:rPr>
        <w:lastRenderedPageBreak/>
        <w:t>Раздел второй:</w:t>
      </w:r>
    </w:p>
    <w:p w:rsidR="00D9570A" w:rsidRDefault="00D9570A" w:rsidP="00B774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9570A">
        <w:rPr>
          <w:rFonts w:ascii="Times New Roman" w:hAnsi="Times New Roman" w:cs="Times New Roman"/>
          <w:b/>
          <w:sz w:val="24"/>
          <w:szCs w:val="24"/>
        </w:rPr>
        <w:t xml:space="preserve">Постановление от 17.10.2024 года № 28 </w:t>
      </w:r>
    </w:p>
    <w:p w:rsidR="00B77416" w:rsidRDefault="00D9570A" w:rsidP="00B774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r w:rsidRPr="00D9570A">
        <w:rPr>
          <w:rFonts w:ascii="Times New Roman" w:hAnsi="Times New Roman" w:cs="Times New Roman"/>
          <w:b/>
          <w:sz w:val="24"/>
          <w:szCs w:val="24"/>
        </w:rPr>
        <w:t>«Об основных показателях прогноза социально – экономического развития муниципального образования сельского поселения «Нившера» на 2025 год и параметрах прогноза социально – экономического развития до 2027 года»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«Нившера» от 21 мая 2008 № 1-22/8 «Об утверждении Положения о бюджетном процессе в муниципальном образовании сельского поселения «Нившера», Уставом муниципального образования сельского поселения «Нившера», администрация муниципального образования сельского поселения «Нившера»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ПОСТАНОВЛЯЕТ:</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1.</w:t>
      </w:r>
      <w:r w:rsidRPr="00D9570A">
        <w:rPr>
          <w:rFonts w:ascii="Times New Roman" w:eastAsia="Times New Roman" w:hAnsi="Times New Roman" w:cs="Times New Roman"/>
          <w:color w:val="000000"/>
          <w:sz w:val="20"/>
          <w:szCs w:val="20"/>
          <w:lang w:eastAsia="ru-RU"/>
        </w:rPr>
        <w:tab/>
        <w:t>Одобрить прилагаемый прогноз социально-экономического развития муниципального образования сельского поселения «Нившера» на очередной 2025 финансовый год и плановый период 2026-2027 гг.</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w:t>
      </w:r>
      <w:r w:rsidRPr="00D9570A">
        <w:rPr>
          <w:rFonts w:ascii="Times New Roman" w:eastAsia="Times New Roman" w:hAnsi="Times New Roman" w:cs="Times New Roman"/>
          <w:color w:val="000000"/>
          <w:sz w:val="20"/>
          <w:szCs w:val="20"/>
          <w:lang w:eastAsia="ru-RU"/>
        </w:rPr>
        <w:tab/>
        <w:t>Настоящее постановление подлежит размещению на официальном сайте администрации муниципального образования сельского поселения «Нившера» в информационно-телекоммуникационной сети Интернет.</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3. Считать утратившим силу постановление администрации муниципального образования сельского поселения «Нившера» от 09 октября 2023 года № 26 «Об утверждении прогноза социально – экономического развития муниципального образования сельского поселения «Нившера» на 2024 год и плановый период 2025-2026 годы».</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4. Настоящее постановление вступает в силу со дня его официального опубликования и распространяется на правоотношения, возникающие с 01.01.2025 года.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5.</w:t>
      </w:r>
      <w:r w:rsidRPr="00D9570A">
        <w:rPr>
          <w:rFonts w:ascii="Times New Roman" w:eastAsia="Times New Roman" w:hAnsi="Times New Roman" w:cs="Times New Roman"/>
          <w:color w:val="000000"/>
          <w:sz w:val="20"/>
          <w:szCs w:val="20"/>
          <w:lang w:eastAsia="ru-RU"/>
        </w:rPr>
        <w:tab/>
        <w:t>Контроль за исполнением настоящего постановления оставляю за собой.</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roofErr w:type="spellStart"/>
      <w:r w:rsidRPr="00D9570A">
        <w:rPr>
          <w:rFonts w:ascii="Times New Roman" w:eastAsia="Times New Roman" w:hAnsi="Times New Roman" w:cs="Times New Roman"/>
          <w:b/>
          <w:color w:val="000000"/>
          <w:sz w:val="20"/>
          <w:szCs w:val="20"/>
          <w:lang w:eastAsia="ru-RU"/>
        </w:rPr>
        <w:t>И.о.главы</w:t>
      </w:r>
      <w:proofErr w:type="spellEnd"/>
      <w:r w:rsidRPr="00D9570A">
        <w:rPr>
          <w:rFonts w:ascii="Times New Roman" w:eastAsia="Times New Roman" w:hAnsi="Times New Roman" w:cs="Times New Roman"/>
          <w:b/>
          <w:color w:val="000000"/>
          <w:sz w:val="20"/>
          <w:szCs w:val="20"/>
          <w:lang w:eastAsia="ru-RU"/>
        </w:rPr>
        <w:t xml:space="preserve"> сельского поселения                                                А.Н. Ларукова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Приложение 1</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к постановлению администрации</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муниципального образования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сельского поселения «Нившера»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от 17.10.2024 года № 28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D9570A">
        <w:rPr>
          <w:rFonts w:ascii="Times New Roman" w:eastAsia="Times New Roman" w:hAnsi="Times New Roman" w:cs="Times New Roman"/>
          <w:b/>
          <w:color w:val="000000"/>
          <w:sz w:val="20"/>
          <w:szCs w:val="20"/>
          <w:lang w:eastAsia="ru-RU"/>
        </w:rPr>
        <w:t>Пояснительная записка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D9570A">
        <w:rPr>
          <w:rFonts w:ascii="Times New Roman" w:eastAsia="Times New Roman" w:hAnsi="Times New Roman" w:cs="Times New Roman"/>
          <w:b/>
          <w:color w:val="000000"/>
          <w:sz w:val="20"/>
          <w:szCs w:val="20"/>
          <w:lang w:eastAsia="ru-RU"/>
        </w:rPr>
        <w:t>к прогнозу социально-экономического развития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D9570A">
        <w:rPr>
          <w:rFonts w:ascii="Times New Roman" w:eastAsia="Times New Roman" w:hAnsi="Times New Roman" w:cs="Times New Roman"/>
          <w:b/>
          <w:color w:val="000000"/>
          <w:sz w:val="20"/>
          <w:szCs w:val="20"/>
          <w:lang w:eastAsia="ru-RU"/>
        </w:rPr>
        <w:t>муниципального образования сельского поселения «Нившера»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Прогноз социально-экономического развития подготовлен на основании Бюджетного кодекса, Положения о бюджетном процессе в муниципальном образовании сельского поселения «Нившера», статистических данных.</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Прогноз подготовлен на основе анализа сложившейся ситуации и тенденций развития сельского поселения «Нившера», разрабатывается путем уточнения параметров планового периода и добавления параметров второго года планового периода. В качестве информационной основы для разработки прогноза выступили учетные данные администрации сельского поселения, информация субъектов экономической деятельности, действующих на территории поселения.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Прогноз социально-экономического развития поселения разработан также на основе данных социально-экономического развития территории за последний отчетный год, ожидаемых результатов социально-экономического развития сельского поселения в текущем году.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Прогноз социально-экономического развития проводится с целью оценки существующего экономического потенциала, уровня жизни населения и оценки возможности развития экономики поселения. Основной целью социально – экономического развития сельского поселения «Нившера» является улучшение качества жизни населения.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1.Демография и показатели уровня жизни населения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Общая площадь сельского поселения «Нившера» составляет 283,6 га и включает в себя четыре населенных пункта: с. Нившера, д. Алексеевка,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д. Русановская, д. Ивановка.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По данным статистики на 01.01.2024 года в сельском поселении зарегистрировано по месту жительства 1420 человек.</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За 2024 год родилось 3 детей, умерло 20 человек. Естественная убыль населения за 2024 года составила минус </w:t>
      </w:r>
      <w:r w:rsidRPr="00D9570A">
        <w:rPr>
          <w:rFonts w:ascii="Times New Roman" w:eastAsia="Times New Roman" w:hAnsi="Times New Roman" w:cs="Times New Roman"/>
          <w:color w:val="000000"/>
          <w:sz w:val="20"/>
          <w:szCs w:val="20"/>
          <w:lang w:eastAsia="ru-RU"/>
        </w:rPr>
        <w:lastRenderedPageBreak/>
        <w:t>17 человек. Обостряет проблему смертность населения в трудоспособном возрасте, которая отрицательно влияет на формирование и состав трудовых ресурсов.</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Возрастная структура населения: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численность населения в трудоспособном возрасте – 688 человек;</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детей всего – 225 человек;</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пенсионеров по старости–507 чел.</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Доходы населения низкие, на уровне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Доля неработающего населения в сельском поселении «Нившера» в трудоспособном возрасте достаточно высока и не может не сказываться отрицательно на социально-экономической сфере сельского поселения, что ведет в, свою очередь, к тому, что бюджет сельского поселения «Богородск» недополучает денежные средства, которые формируются за счет поступления от НДФЛ, занятых в организациях сельского поселения работающих.</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Таким образом, проведенный анализ демографического потенциала сельского поселения «Нившера»,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 Социально-экономическое развитие сельского поселения.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сельского поселения. Жилищный фонд на конец 2024 года составил 51,24 тыс. кв. м</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2.1. Показатели социальной сферы.</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На территории сельского поселения действуют 14 торговые точки, обеспечивающие население промышленными и продовольственными товарами. Кроме того, имеются 2 учреждения культуры: 1 Дом культуры, 1 библиотека, а также спортивная школа и центр дополнительного образования. В сельском поселении также имеются: один пункт медицинского обслуживания – врачебная амбулатория в селе Нившера, пункт скорой медицинской помощи. Имеется отделение почтовой связи, которое оказывает услуги не только по доставке корреспонденции и периодических печатных изданий, но и по приему платежей за услуги ЖКХ, доставке пенсий, продаже товаров первой необходимости.</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В сельском поселении имеется 1 детское дошкольное учреждение (детский сад). Численность детей в детском саду в 2024 году - 36 человек.  Наряду с детским дошкольным образовательным учреждением в сельском поселении расположена средняя общеобразовательная школа. Общая численность обучающихся составляет 87 человек. В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летнего лагеря.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 подростков и молодежи.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В целях обеспечения предупреждения и тушения пожаров на территории сельского поселения «Нившера» имеется пожарная часть.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2.2. Благоустройство</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В 2024-2026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w:t>
      </w:r>
      <w:proofErr w:type="spellStart"/>
      <w:r w:rsidRPr="00D9570A">
        <w:rPr>
          <w:rFonts w:ascii="Times New Roman" w:eastAsia="Times New Roman" w:hAnsi="Times New Roman" w:cs="Times New Roman"/>
          <w:color w:val="000000"/>
          <w:sz w:val="20"/>
          <w:szCs w:val="20"/>
          <w:lang w:eastAsia="ru-RU"/>
        </w:rPr>
        <w:t>улично</w:t>
      </w:r>
      <w:proofErr w:type="spellEnd"/>
      <w:r w:rsidRPr="00D9570A">
        <w:rPr>
          <w:rFonts w:ascii="Times New Roman" w:eastAsia="Times New Roman" w:hAnsi="Times New Roman" w:cs="Times New Roman"/>
          <w:color w:val="000000"/>
          <w:sz w:val="20"/>
          <w:szCs w:val="20"/>
          <w:lang w:eastAsia="ru-RU"/>
        </w:rPr>
        <w:t xml:space="preserve"> – дорожной сети в границах населенных пунктов, организация и содержание мест захоронений, прочие мероприятия по благоустройству.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В 2024 году была проведена большая работа по благоустройству территории сельского поселения: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скашиваются места общего пользования территории поселения;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производится уборка мусора с мест общего пользования территории сельского поселения;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по проекту «Народный бюджет» реализован проект: ремонт </w:t>
      </w:r>
      <w:proofErr w:type="spellStart"/>
      <w:r w:rsidRPr="00D9570A">
        <w:rPr>
          <w:rFonts w:ascii="Times New Roman" w:eastAsia="Times New Roman" w:hAnsi="Times New Roman" w:cs="Times New Roman"/>
          <w:color w:val="000000"/>
          <w:sz w:val="20"/>
          <w:szCs w:val="20"/>
          <w:lang w:eastAsia="ru-RU"/>
        </w:rPr>
        <w:t>улично</w:t>
      </w:r>
      <w:proofErr w:type="spellEnd"/>
      <w:r w:rsidRPr="00D9570A">
        <w:rPr>
          <w:rFonts w:ascii="Times New Roman" w:eastAsia="Times New Roman" w:hAnsi="Times New Roman" w:cs="Times New Roman"/>
          <w:color w:val="000000"/>
          <w:sz w:val="20"/>
          <w:szCs w:val="20"/>
          <w:lang w:eastAsia="ru-RU"/>
        </w:rPr>
        <w:t xml:space="preserve"> – дорожной сети в с. Нившера;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по проекту «Формирование комфортной городской среды» реализован проект (3 этапа): обустройство футбольного поля;</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lastRenderedPageBreak/>
        <w:t>- по Инициативному проекту реализован проект: «Безопасный путь» (обустройство пешеходного моста через овраг);</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 производятся работы по содержанию и ремонту электрических сетей наружного освещения, установке светодиодных светильников, позволяющих существенно экономить электроэнергию. </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 xml:space="preserve">На 2025 год в рамках благоустройства планируется продолжение вышеуказанных видов работ: работы по ремонту </w:t>
      </w:r>
      <w:proofErr w:type="spellStart"/>
      <w:r w:rsidRPr="00D9570A">
        <w:rPr>
          <w:rFonts w:ascii="Times New Roman" w:eastAsia="Times New Roman" w:hAnsi="Times New Roman" w:cs="Times New Roman"/>
          <w:color w:val="000000"/>
          <w:sz w:val="20"/>
          <w:szCs w:val="20"/>
          <w:lang w:eastAsia="ru-RU"/>
        </w:rPr>
        <w:t>улично</w:t>
      </w:r>
      <w:proofErr w:type="spellEnd"/>
      <w:r w:rsidRPr="00D9570A">
        <w:rPr>
          <w:rFonts w:ascii="Times New Roman" w:eastAsia="Times New Roman" w:hAnsi="Times New Roman" w:cs="Times New Roman"/>
          <w:color w:val="000000"/>
          <w:sz w:val="20"/>
          <w:szCs w:val="20"/>
          <w:lang w:eastAsia="ru-RU"/>
        </w:rPr>
        <w:t xml:space="preserve"> – дорожной сети, работы по обустройству площадки отдыха, работа по замене уличных светильников на энергосберегающие, дооборудование детских игровых площадок, содержание мест сбора ТКО).</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2.3. Развитие малого и среднего предпринимательства</w:t>
      </w:r>
    </w:p>
    <w:p w:rsidR="00D9570A" w:rsidRPr="00D9570A"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Развитие малого и среднего предпринимательства - один из постоянных приоритетов социально-экономического развития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w:t>
      </w:r>
    </w:p>
    <w:p w:rsidR="00EC7D4F" w:rsidRDefault="00D9570A" w:rsidP="00D95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D9570A">
        <w:rPr>
          <w:rFonts w:ascii="Times New Roman" w:eastAsia="Times New Roman" w:hAnsi="Times New Roman" w:cs="Times New Roman"/>
          <w:color w:val="000000"/>
          <w:sz w:val="20"/>
          <w:szCs w:val="20"/>
          <w:lang w:eastAsia="ru-RU"/>
        </w:rPr>
        <w:t>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3F5090">
        <w:rPr>
          <w:rFonts w:ascii="Times New Roman" w:hAnsi="Times New Roman" w:cs="Times New Roman"/>
          <w:b/>
          <w:sz w:val="24"/>
          <w:szCs w:val="24"/>
        </w:rPr>
        <w:t>Постановление от 17.10.2024 года № 29</w:t>
      </w: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3F5090">
        <w:rPr>
          <w:rFonts w:ascii="Times New Roman" w:hAnsi="Times New Roman" w:cs="Times New Roman"/>
          <w:b/>
          <w:sz w:val="24"/>
          <w:szCs w:val="24"/>
        </w:rPr>
        <w:t xml:space="preserve">«Об основных направлениях бюджетной и налоговой политики муниципального образования сельского поселения «Нившера» на 2025 год и плановый период 2026 и 2027 </w:t>
      </w:r>
      <w:proofErr w:type="spellStart"/>
      <w:r w:rsidRPr="003F5090">
        <w:rPr>
          <w:rFonts w:ascii="Times New Roman" w:hAnsi="Times New Roman" w:cs="Times New Roman"/>
          <w:b/>
          <w:sz w:val="24"/>
          <w:szCs w:val="24"/>
        </w:rPr>
        <w:t>годов»</w:t>
      </w:r>
      <w:proofErr w:type="spellEnd"/>
    </w:p>
    <w:p w:rsidR="003F5090" w:rsidRDefault="003F5090" w:rsidP="003A53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В соответствии с Положением о бюджетном процессе в муниципальном образовании сельского поселения «Нившера», утвержденного решением Совета сельского поселения «Нившера» от 21.05.2008 № 1-22/8, руководствуясь Уставом муниципального образования сельского поселения «Нившера», администрация муниципального образования сельского поселения «Нившера»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ПОСТАНОВЛЯЕТ:</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1.</w:t>
      </w:r>
      <w:r w:rsidRPr="003F5090">
        <w:rPr>
          <w:rFonts w:ascii="Times New Roman" w:eastAsia="Times New Roman" w:hAnsi="Times New Roman" w:cs="Times New Roman"/>
          <w:color w:val="000000"/>
          <w:sz w:val="20"/>
          <w:szCs w:val="20"/>
          <w:lang w:eastAsia="ru-RU"/>
        </w:rPr>
        <w:tab/>
        <w:t>Утвердить основные направления бюджетной и налоговой политики муниципального образования сельского поселения «Нившера» на 2025 год и плановый период 2026 -2027 годов согласно приложению.</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w:t>
      </w:r>
      <w:r w:rsidRPr="003F5090">
        <w:rPr>
          <w:rFonts w:ascii="Times New Roman" w:eastAsia="Times New Roman" w:hAnsi="Times New Roman" w:cs="Times New Roman"/>
          <w:color w:val="000000"/>
          <w:sz w:val="20"/>
          <w:szCs w:val="20"/>
          <w:lang w:eastAsia="ru-RU"/>
        </w:rPr>
        <w:tab/>
        <w:t xml:space="preserve">Считать утратившим силу постановление муниципального образования сельского поселения «Нившера» от 09 октября 2023 года № 27 «Об основных направлениях бюджетной и налоговой политики муниципального образования сельского поселения «Нившера» на 2024 год и на плановый период 2025 и 2026 годов.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3. Настоящее постановление вступает в силу со дня его официального опубликования и распространяется на правоотношения, возникающие с 01.01.2025 года.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roofErr w:type="spellStart"/>
      <w:r w:rsidRPr="003F5090">
        <w:rPr>
          <w:rFonts w:ascii="Times New Roman" w:eastAsia="Times New Roman" w:hAnsi="Times New Roman" w:cs="Times New Roman"/>
          <w:b/>
          <w:color w:val="000000"/>
          <w:sz w:val="20"/>
          <w:szCs w:val="20"/>
          <w:lang w:eastAsia="ru-RU"/>
        </w:rPr>
        <w:t>И.о.главы</w:t>
      </w:r>
      <w:proofErr w:type="spellEnd"/>
      <w:r w:rsidRPr="003F5090">
        <w:rPr>
          <w:rFonts w:ascii="Times New Roman" w:eastAsia="Times New Roman" w:hAnsi="Times New Roman" w:cs="Times New Roman"/>
          <w:b/>
          <w:color w:val="000000"/>
          <w:sz w:val="20"/>
          <w:szCs w:val="20"/>
          <w:lang w:eastAsia="ru-RU"/>
        </w:rPr>
        <w:t xml:space="preserve"> сельского поселения                                           </w:t>
      </w:r>
      <w:proofErr w:type="spellStart"/>
      <w:r w:rsidRPr="003F5090">
        <w:rPr>
          <w:rFonts w:ascii="Times New Roman" w:eastAsia="Times New Roman" w:hAnsi="Times New Roman" w:cs="Times New Roman"/>
          <w:b/>
          <w:color w:val="000000"/>
          <w:sz w:val="20"/>
          <w:szCs w:val="20"/>
          <w:lang w:eastAsia="ru-RU"/>
        </w:rPr>
        <w:t>А.Н.Ларукова</w:t>
      </w:r>
      <w:proofErr w:type="spellEnd"/>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Приложение 1</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к постановлению администрации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муниципального образования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сельского поселения «Нившера»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от 17.10.2024 года № 29</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3F5090">
        <w:rPr>
          <w:rFonts w:ascii="Times New Roman" w:eastAsia="Times New Roman" w:hAnsi="Times New Roman" w:cs="Times New Roman"/>
          <w:b/>
          <w:color w:val="000000"/>
          <w:sz w:val="20"/>
          <w:szCs w:val="20"/>
          <w:lang w:eastAsia="ru-RU"/>
        </w:rPr>
        <w:t>Основные направления бюджетной и налоговой политики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3F5090">
        <w:rPr>
          <w:rFonts w:ascii="Times New Roman" w:eastAsia="Times New Roman" w:hAnsi="Times New Roman" w:cs="Times New Roman"/>
          <w:b/>
          <w:color w:val="000000"/>
          <w:sz w:val="20"/>
          <w:szCs w:val="20"/>
          <w:lang w:eastAsia="ru-RU"/>
        </w:rPr>
        <w:t>муниципального образования сельского поселения «Нившера»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3F5090">
        <w:rPr>
          <w:rFonts w:ascii="Times New Roman" w:eastAsia="Times New Roman" w:hAnsi="Times New Roman" w:cs="Times New Roman"/>
          <w:b/>
          <w:color w:val="000000"/>
          <w:sz w:val="20"/>
          <w:szCs w:val="20"/>
          <w:lang w:eastAsia="ru-RU"/>
        </w:rPr>
        <w:t>на 2025 год и плановый период 2026 - 2027 годов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Основные направления бюджетной политики муниципального образования сельского поселения «Нившера» на 2025 год и плановый период 2026 и 2027 годов определяют цели и приоритеты бюджетной и налоговой политики в среднесрочной перспективе и разработаны в соответствии с требованиями действующего бюджетного законодательства.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Основные направления бюджетной и налоговой политики сохраняют преемственность задач, определенных на 2025 год и плановый период 2026 и 2027 годов.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lastRenderedPageBreak/>
        <w:t>Бюджетное планирование основывается на прогнозе социально-экономического развития поселения, при необходимости безусловного исполнения действующих расходных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Бюджет поселения сформирован на три года – на очередной финансовый год и плановый период.</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1.</w:t>
      </w:r>
      <w:r w:rsidRPr="003F5090">
        <w:rPr>
          <w:rFonts w:ascii="Times New Roman" w:eastAsia="Times New Roman" w:hAnsi="Times New Roman" w:cs="Times New Roman"/>
          <w:color w:val="000000"/>
          <w:sz w:val="20"/>
          <w:szCs w:val="20"/>
          <w:lang w:eastAsia="ru-RU"/>
        </w:rPr>
        <w:tab/>
        <w:t>Основные задачи бюджетной политики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Бюджетная политика поселения на 2025-2027 годы ориентирована на решение следующих задач:</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сохранение социальной направленности бюджета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определение приоритетности расходов бюджета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повышение эффективности бюджетных расходов;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не допускать задолженности по налоговым и неналоговым платежам в бюджет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совершенствование муниципального финансового контроля с целью его ориентации на оценку эффективности бюджетных расходов;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обеспечение реализации мероприятий, направленных на улучшение качества и благосостояния населения.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 Основные направления бюджетной политики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Бюджетная политика в области расходов направлена на безусловное исполнение принятых обязательств наиболее эффективным способом, продолжение работы по созданию стимулов для более рационального и экономного использования бюджетных средств.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Основными направлениями бюджетной политики на 2025-2027 годы являются: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осуществление бюджетных расходов с учетом возможностей доходной базы бюджета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привлечение средств бюджетов на территорию сельского поселения, с наиболее высокой долей </w:t>
      </w:r>
      <w:proofErr w:type="spellStart"/>
      <w:r w:rsidRPr="003F5090">
        <w:rPr>
          <w:rFonts w:ascii="Times New Roman" w:eastAsia="Times New Roman" w:hAnsi="Times New Roman" w:cs="Times New Roman"/>
          <w:color w:val="000000"/>
          <w:sz w:val="20"/>
          <w:szCs w:val="20"/>
          <w:lang w:eastAsia="ru-RU"/>
        </w:rPr>
        <w:t>софинансирования</w:t>
      </w:r>
      <w:proofErr w:type="spellEnd"/>
      <w:r w:rsidRPr="003F5090">
        <w:rPr>
          <w:rFonts w:ascii="Times New Roman" w:eastAsia="Times New Roman" w:hAnsi="Times New Roman" w:cs="Times New Roman"/>
          <w:color w:val="000000"/>
          <w:sz w:val="20"/>
          <w:szCs w:val="20"/>
          <w:lang w:eastAsia="ru-RU"/>
        </w:rPr>
        <w:t xml:space="preserve"> из этих бюджетов, путем участия в проекте «Народный бюджет», «Формирование комфортной городской среды», участие в проектах по линии Минсельхоз.</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ограничение роста расходов бюджета сельского поселения и минимизация кредиторской задолженности бюджета;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формирование муниципальных программ поселения 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повышение эффективности бюджетных расходов.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2.1. В сфере социальной политики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При формировании бюджетных ассигнований на пенсионное и социальное обеспечение в 2025-2027 годах в полном объеме обеспечивается исполнение установленных решениями Совета поселения публично-нормативных обязательств.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2.2. В области жилищно-коммунального хозяйства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Основными направлениями бюджетной политики в сфере ЖКХ является финансовое обеспечение за счет средств бюджета поселений полномочий по решению вопросов местного значения в области жилищных отношений, с целью улучшения эксплуатационных качеств объектов муниципального жилищного фонда.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В 2025-2027 годах бюджетные ассигнования в области жилищно-коммунального хозяйства будут направлены на финансовое обеспечение реализации следующих мероприятий:</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организацию благоустройства территории поселения (включая уличное освещение, содержание мест захоронений и мест сбора ТКО, участие в проекте «Народный бюджет», «Формирование комфортной городской среды»).</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Результат: повышение уровня благоустройства населенных пунктов, находящихся на территории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2.2. В области национальной безопасности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Обеспечение пожарной безопасности.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Основными направлениями по обеспечению первичных мер пожарной безопасности в сельском поселении «Нившера» будет являться: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Выполнение комплекса противопожарных мероприятий:</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lastRenderedPageBreak/>
        <w:t xml:space="preserve"> - содержание пожарных водоемов в зимний период;</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 содержание подъездов к пожарным водоемам для забора воды в любое время года;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строительство новых пожарных водоемов.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Результат: укрепление и улучшение пожарной безопасности на территории сельского поселения «Нившера».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2.3. В области муниципального управления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Реализация мероприятий в данной сфере направлена на: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внедрение принципов и процедур оценки по результатам деятельности муниципальных служащих;</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разработку и внедрение регламентов муниципальных услуг, предоставляемых органами местного самоуправления сельского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оптимизацию деятельности органов местного самоуправления сельского поселения, исключение дублирования функций и полномочий;</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реализацию механизмов противодействия коррупции;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повышение эффективности и прозрачности деятельности органов местного самоуправления сельского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3.  Основные направления налоговой политики</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3.1. Основные задачи налоговой политики являются: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укрепление доходной базы бюджета поселения;</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сокращение задолженности по налоговым и неналоговым платежам в бюджеты всех уровней.</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Приоритетной задачей налоговой политики сельского поселения на 2025-2027 годы будет продолжение работы по укреплению и развитию доходной базы бюджета сельского поселения за счет наращивания стабильных доходных источников ее пополнения и мобилизации в бюджет имеющихся резервов.</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Будет продолжено межведомственное взаимодействие органов исполнительной государственной власти области, органов местного самоуправления, территориальных органов 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Резервом увеличения доходного потенциала бюджета поселения, является расширение налогооблагаемой базы по имущественным налогам и повышение эффективности управления земельными ресурсами. </w:t>
      </w:r>
    </w:p>
    <w:p w:rsidR="003F5090"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Приоритетной задачей налоговой политики области на 2025 - 2027 годы будет продолжение работы по наращиванию доходной базы бюджета сельского поселения за счет расширения налогового потенциала сельского поселения.</w:t>
      </w: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 xml:space="preserve">Постановление от 18.10.2024 года № 30 </w:t>
      </w:r>
    </w:p>
    <w:p w:rsidR="003F4C97"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«Об утверждении перечня муниципальных программ сельского поселения «Нившера»</w:t>
      </w: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5090" w:rsidRPr="003F5090" w:rsidRDefault="003F5090" w:rsidP="003F5090">
      <w:pPr>
        <w:pStyle w:val="af1"/>
        <w:ind w:firstLine="709"/>
        <w:rPr>
          <w:sz w:val="20"/>
        </w:rPr>
      </w:pPr>
      <w:r w:rsidRPr="003F5090">
        <w:rPr>
          <w:sz w:val="20"/>
        </w:rPr>
        <w:t xml:space="preserve">Руководствуясь Федеральным законом от 06.10.2003 № 131-ФЗ «Об общих принципах организации местного самоуправления в Российской Федерации», администрация сельского поселения «Нившера» </w:t>
      </w:r>
    </w:p>
    <w:p w:rsidR="003F5090" w:rsidRPr="003F5090" w:rsidRDefault="003F5090" w:rsidP="003F5090">
      <w:pPr>
        <w:pStyle w:val="af1"/>
        <w:ind w:firstLine="709"/>
        <w:rPr>
          <w:sz w:val="20"/>
        </w:rPr>
      </w:pPr>
      <w:r w:rsidRPr="003F5090">
        <w:rPr>
          <w:sz w:val="20"/>
        </w:rPr>
        <w:t>ПОСТАНОВЛЯЕТ:</w:t>
      </w:r>
    </w:p>
    <w:p w:rsidR="003F5090" w:rsidRPr="003F5090" w:rsidRDefault="003F5090" w:rsidP="003F5090">
      <w:pPr>
        <w:numPr>
          <w:ilvl w:val="0"/>
          <w:numId w:val="4"/>
        </w:numPr>
        <w:spacing w:after="0" w:line="240" w:lineRule="auto"/>
        <w:ind w:left="0" w:firstLine="709"/>
        <w:jc w:val="both"/>
        <w:rPr>
          <w:rFonts w:ascii="Times New Roman" w:hAnsi="Times New Roman" w:cs="Times New Roman"/>
          <w:sz w:val="20"/>
          <w:szCs w:val="20"/>
        </w:rPr>
      </w:pPr>
      <w:r w:rsidRPr="003F5090">
        <w:rPr>
          <w:rFonts w:ascii="Times New Roman" w:hAnsi="Times New Roman" w:cs="Times New Roman"/>
          <w:sz w:val="20"/>
          <w:szCs w:val="20"/>
        </w:rPr>
        <w:t>Утвердить перечень муниципальных программ сельского поселения «Нившера» согласно приложению.</w:t>
      </w:r>
    </w:p>
    <w:p w:rsidR="003F5090" w:rsidRPr="003F5090" w:rsidRDefault="003F5090" w:rsidP="003F5090">
      <w:pPr>
        <w:tabs>
          <w:tab w:val="left" w:pos="993"/>
        </w:tabs>
        <w:ind w:firstLine="709"/>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2. Считать утратившим силу постановление администрации муниципального образования сельского поселения «Нившера» от 09 октября 2023 года № 29 «Об утверждении перечня муниципальных программ сельского поселения «Нившера».</w:t>
      </w:r>
    </w:p>
    <w:p w:rsidR="003F5090" w:rsidRPr="003F5090" w:rsidRDefault="003F5090" w:rsidP="003F5090">
      <w:pPr>
        <w:tabs>
          <w:tab w:val="left" w:pos="993"/>
        </w:tabs>
        <w:ind w:firstLine="709"/>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3. Настоящее постановление вступает в силу со дня его официального опубликования.</w:t>
      </w:r>
    </w:p>
    <w:p w:rsidR="003F5090" w:rsidRPr="003F5090" w:rsidRDefault="003F5090" w:rsidP="003F5090">
      <w:pPr>
        <w:pStyle w:val="ConsPlusNormal"/>
        <w:widowControl/>
        <w:ind w:firstLine="709"/>
        <w:jc w:val="both"/>
        <w:rPr>
          <w:rFonts w:ascii="Times New Roman" w:hAnsi="Times New Roman" w:cs="Times New Roman"/>
        </w:rPr>
      </w:pPr>
    </w:p>
    <w:p w:rsidR="003F5090" w:rsidRPr="003F5090" w:rsidRDefault="003F5090" w:rsidP="003F5090">
      <w:pPr>
        <w:pStyle w:val="ConsPlusNormal"/>
        <w:widowControl/>
        <w:rPr>
          <w:rFonts w:ascii="Times New Roman" w:hAnsi="Times New Roman" w:cs="Times New Roman"/>
          <w:b/>
        </w:rPr>
      </w:pPr>
      <w:proofErr w:type="spellStart"/>
      <w:r w:rsidRPr="003F5090">
        <w:rPr>
          <w:rFonts w:ascii="Times New Roman" w:hAnsi="Times New Roman" w:cs="Times New Roman"/>
          <w:b/>
        </w:rPr>
        <w:t>И.о.главы</w:t>
      </w:r>
      <w:proofErr w:type="spellEnd"/>
      <w:r w:rsidRPr="003F5090">
        <w:rPr>
          <w:rFonts w:ascii="Times New Roman" w:hAnsi="Times New Roman" w:cs="Times New Roman"/>
          <w:b/>
        </w:rPr>
        <w:t xml:space="preserve"> сельского поселения                                            </w:t>
      </w:r>
      <w:proofErr w:type="spellStart"/>
      <w:r w:rsidRPr="003F5090">
        <w:rPr>
          <w:rFonts w:ascii="Times New Roman" w:hAnsi="Times New Roman" w:cs="Times New Roman"/>
          <w:b/>
        </w:rPr>
        <w:t>А.Н.Ларукова</w:t>
      </w:r>
      <w:proofErr w:type="spellEnd"/>
      <w:r w:rsidRPr="003F5090">
        <w:rPr>
          <w:rFonts w:ascii="Times New Roman" w:hAnsi="Times New Roman" w:cs="Times New Roman"/>
          <w:b/>
        </w:rPr>
        <w:tab/>
      </w:r>
      <w:r w:rsidRPr="003F5090">
        <w:rPr>
          <w:rFonts w:ascii="Times New Roman" w:hAnsi="Times New Roman" w:cs="Times New Roman"/>
          <w:b/>
        </w:rPr>
        <w:tab/>
        <w:t xml:space="preserve">              </w:t>
      </w:r>
      <w:r w:rsidRPr="003F5090">
        <w:rPr>
          <w:rFonts w:ascii="Times New Roman" w:hAnsi="Times New Roman" w:cs="Times New Roman"/>
          <w:b/>
        </w:rPr>
        <w:tab/>
      </w:r>
    </w:p>
    <w:p w:rsidR="003F5090" w:rsidRPr="003F5090" w:rsidRDefault="003F5090" w:rsidP="003F5090">
      <w:pPr>
        <w:pStyle w:val="ConsPlusNormal"/>
        <w:widowControl/>
        <w:jc w:val="right"/>
        <w:rPr>
          <w:rFonts w:ascii="Times New Roman" w:hAnsi="Times New Roman" w:cs="Times New Roman"/>
        </w:rPr>
      </w:pPr>
    </w:p>
    <w:p w:rsidR="003F5090" w:rsidRPr="003F5090" w:rsidRDefault="003F5090" w:rsidP="003F5090">
      <w:pPr>
        <w:widowControl w:val="0"/>
        <w:autoSpaceDE w:val="0"/>
        <w:autoSpaceDN w:val="0"/>
        <w:spacing w:after="0"/>
        <w:ind w:left="5103"/>
        <w:jc w:val="right"/>
        <w:outlineLvl w:val="0"/>
        <w:rPr>
          <w:rFonts w:ascii="Times New Roman" w:hAnsi="Times New Roman" w:cs="Times New Roman"/>
          <w:sz w:val="20"/>
          <w:szCs w:val="20"/>
        </w:rPr>
      </w:pPr>
      <w:r w:rsidRPr="003F5090">
        <w:rPr>
          <w:rFonts w:ascii="Times New Roman" w:hAnsi="Times New Roman" w:cs="Times New Roman"/>
          <w:sz w:val="20"/>
          <w:szCs w:val="20"/>
        </w:rPr>
        <w:t>Приложение</w:t>
      </w:r>
    </w:p>
    <w:p w:rsidR="003F5090" w:rsidRPr="003F5090" w:rsidRDefault="003F5090" w:rsidP="003F5090">
      <w:pPr>
        <w:widowControl w:val="0"/>
        <w:autoSpaceDE w:val="0"/>
        <w:autoSpaceDN w:val="0"/>
        <w:spacing w:after="0"/>
        <w:ind w:left="5103"/>
        <w:jc w:val="right"/>
        <w:outlineLvl w:val="0"/>
        <w:rPr>
          <w:rFonts w:ascii="Times New Roman" w:hAnsi="Times New Roman" w:cs="Times New Roman"/>
          <w:sz w:val="20"/>
          <w:szCs w:val="20"/>
        </w:rPr>
      </w:pPr>
      <w:r w:rsidRPr="003F5090">
        <w:rPr>
          <w:rFonts w:ascii="Times New Roman" w:hAnsi="Times New Roman" w:cs="Times New Roman"/>
          <w:sz w:val="20"/>
          <w:szCs w:val="20"/>
        </w:rPr>
        <w:t>к постановлению администрации сельского поселения «Нившера»</w:t>
      </w:r>
    </w:p>
    <w:p w:rsidR="003F5090" w:rsidRPr="003F5090" w:rsidRDefault="003F5090" w:rsidP="003F5090">
      <w:pPr>
        <w:widowControl w:val="0"/>
        <w:autoSpaceDE w:val="0"/>
        <w:autoSpaceDN w:val="0"/>
        <w:spacing w:after="0"/>
        <w:ind w:left="5103"/>
        <w:jc w:val="right"/>
        <w:rPr>
          <w:rFonts w:ascii="Times New Roman" w:hAnsi="Times New Roman" w:cs="Times New Roman"/>
          <w:sz w:val="20"/>
          <w:szCs w:val="20"/>
        </w:rPr>
      </w:pPr>
      <w:r w:rsidRPr="003F5090">
        <w:rPr>
          <w:rFonts w:ascii="Times New Roman" w:hAnsi="Times New Roman" w:cs="Times New Roman"/>
          <w:sz w:val="20"/>
          <w:szCs w:val="20"/>
        </w:rPr>
        <w:t>от 18.10.2024 года № 30</w:t>
      </w:r>
    </w:p>
    <w:p w:rsidR="003F5090" w:rsidRDefault="003F5090" w:rsidP="003F5090">
      <w:pPr>
        <w:widowControl w:val="0"/>
        <w:autoSpaceDE w:val="0"/>
        <w:autoSpaceDN w:val="0"/>
        <w:jc w:val="right"/>
        <w:rPr>
          <w:rFonts w:ascii="Times New Roman" w:hAnsi="Times New Roman" w:cs="Times New Roman"/>
          <w:sz w:val="20"/>
          <w:szCs w:val="20"/>
        </w:rPr>
      </w:pPr>
    </w:p>
    <w:p w:rsidR="00280268" w:rsidRDefault="00280268" w:rsidP="003F5090">
      <w:pPr>
        <w:widowControl w:val="0"/>
        <w:autoSpaceDE w:val="0"/>
        <w:autoSpaceDN w:val="0"/>
        <w:jc w:val="right"/>
        <w:rPr>
          <w:rFonts w:ascii="Times New Roman" w:hAnsi="Times New Roman" w:cs="Times New Roman"/>
          <w:sz w:val="20"/>
          <w:szCs w:val="20"/>
        </w:rPr>
      </w:pPr>
    </w:p>
    <w:p w:rsidR="00280268" w:rsidRPr="003F5090" w:rsidRDefault="00280268" w:rsidP="003F5090">
      <w:pPr>
        <w:widowControl w:val="0"/>
        <w:autoSpaceDE w:val="0"/>
        <w:autoSpaceDN w:val="0"/>
        <w:jc w:val="right"/>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b/>
          <w:sz w:val="20"/>
          <w:szCs w:val="20"/>
        </w:rPr>
      </w:pPr>
      <w:r w:rsidRPr="003F5090">
        <w:rPr>
          <w:rFonts w:ascii="Times New Roman" w:hAnsi="Times New Roman" w:cs="Times New Roman"/>
          <w:b/>
          <w:sz w:val="20"/>
          <w:szCs w:val="20"/>
        </w:rPr>
        <w:lastRenderedPageBreak/>
        <w:t xml:space="preserve">Перечень </w:t>
      </w:r>
    </w:p>
    <w:p w:rsidR="003F5090" w:rsidRPr="003F5090" w:rsidRDefault="003F5090" w:rsidP="003F5090">
      <w:pPr>
        <w:widowControl w:val="0"/>
        <w:autoSpaceDE w:val="0"/>
        <w:autoSpaceDN w:val="0"/>
        <w:jc w:val="center"/>
        <w:outlineLvl w:val="1"/>
        <w:rPr>
          <w:rFonts w:ascii="Times New Roman" w:hAnsi="Times New Roman" w:cs="Times New Roman"/>
          <w:b/>
          <w:sz w:val="20"/>
          <w:szCs w:val="20"/>
        </w:rPr>
      </w:pPr>
      <w:r w:rsidRPr="003F5090">
        <w:rPr>
          <w:rFonts w:ascii="Times New Roman" w:hAnsi="Times New Roman" w:cs="Times New Roman"/>
          <w:b/>
          <w:sz w:val="20"/>
          <w:szCs w:val="20"/>
        </w:rPr>
        <w:t>муниципальных программ сельского поселения «Нившера»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4700"/>
        <w:gridCol w:w="3055"/>
      </w:tblGrid>
      <w:tr w:rsidR="003F5090" w:rsidRPr="003F5090" w:rsidTr="003F5090">
        <w:tc>
          <w:tcPr>
            <w:tcW w:w="1306"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b/>
                <w:sz w:val="20"/>
                <w:szCs w:val="20"/>
              </w:rPr>
            </w:pPr>
            <w:r w:rsidRPr="003F5090">
              <w:rPr>
                <w:rFonts w:ascii="Times New Roman" w:eastAsia="Calibri" w:hAnsi="Times New Roman" w:cs="Times New Roman"/>
                <w:b/>
                <w:sz w:val="20"/>
                <w:szCs w:val="20"/>
              </w:rPr>
              <w:t>№ п/п</w:t>
            </w:r>
          </w:p>
        </w:tc>
        <w:tc>
          <w:tcPr>
            <w:tcW w:w="4700"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b/>
                <w:sz w:val="20"/>
                <w:szCs w:val="20"/>
              </w:rPr>
            </w:pPr>
            <w:r w:rsidRPr="003F5090">
              <w:rPr>
                <w:rFonts w:ascii="Times New Roman" w:eastAsia="Calibri" w:hAnsi="Times New Roman" w:cs="Times New Roman"/>
                <w:b/>
                <w:sz w:val="20"/>
                <w:szCs w:val="20"/>
              </w:rPr>
              <w:t>Наименование муниципальной программы</w:t>
            </w:r>
          </w:p>
        </w:tc>
        <w:tc>
          <w:tcPr>
            <w:tcW w:w="3055"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b/>
                <w:sz w:val="20"/>
                <w:szCs w:val="20"/>
              </w:rPr>
            </w:pPr>
            <w:r w:rsidRPr="003F5090">
              <w:rPr>
                <w:rFonts w:ascii="Times New Roman" w:eastAsia="Calibri" w:hAnsi="Times New Roman" w:cs="Times New Roman"/>
                <w:b/>
                <w:sz w:val="20"/>
                <w:szCs w:val="20"/>
              </w:rPr>
              <w:t>Исполнитель муниципальной программы</w:t>
            </w:r>
          </w:p>
        </w:tc>
      </w:tr>
      <w:tr w:rsidR="003F5090" w:rsidRPr="003F5090" w:rsidTr="003F5090">
        <w:tc>
          <w:tcPr>
            <w:tcW w:w="1306"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1</w:t>
            </w:r>
          </w:p>
        </w:tc>
        <w:tc>
          <w:tcPr>
            <w:tcW w:w="4700"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Формирование комфортной городской среды на территории сельского поселения «Нившера» на 2020 – 2026 годы»</w:t>
            </w:r>
          </w:p>
        </w:tc>
        <w:tc>
          <w:tcPr>
            <w:tcW w:w="3055"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Глава сельского поселения «Нившера»</w:t>
            </w:r>
          </w:p>
        </w:tc>
      </w:tr>
      <w:tr w:rsidR="003F5090" w:rsidRPr="003F5090" w:rsidTr="003F5090">
        <w:tc>
          <w:tcPr>
            <w:tcW w:w="1306"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2</w:t>
            </w:r>
          </w:p>
        </w:tc>
        <w:tc>
          <w:tcPr>
            <w:tcW w:w="4700"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Комплексное развитие территории сельского поселения</w:t>
            </w:r>
          </w:p>
        </w:tc>
        <w:tc>
          <w:tcPr>
            <w:tcW w:w="3055"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Глава сельского поселения «Нившера»</w:t>
            </w:r>
          </w:p>
        </w:tc>
      </w:tr>
      <w:tr w:rsidR="003F5090" w:rsidRPr="003F5090" w:rsidTr="003F5090">
        <w:tc>
          <w:tcPr>
            <w:tcW w:w="1306"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3</w:t>
            </w:r>
          </w:p>
        </w:tc>
        <w:tc>
          <w:tcPr>
            <w:tcW w:w="4700"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Обеспечение первичных мер пожарной безопасности на территории сельского поселения</w:t>
            </w:r>
          </w:p>
        </w:tc>
        <w:tc>
          <w:tcPr>
            <w:tcW w:w="3055" w:type="dxa"/>
            <w:shd w:val="clear" w:color="auto" w:fill="auto"/>
          </w:tcPr>
          <w:p w:rsidR="003F5090" w:rsidRPr="003F5090" w:rsidRDefault="003F5090" w:rsidP="00F4275B">
            <w:pPr>
              <w:widowControl w:val="0"/>
              <w:autoSpaceDE w:val="0"/>
              <w:autoSpaceDN w:val="0"/>
              <w:jc w:val="center"/>
              <w:outlineLvl w:val="1"/>
              <w:rPr>
                <w:rFonts w:ascii="Times New Roman" w:eastAsia="Calibri" w:hAnsi="Times New Roman" w:cs="Times New Roman"/>
                <w:sz w:val="20"/>
                <w:szCs w:val="20"/>
              </w:rPr>
            </w:pPr>
            <w:r w:rsidRPr="003F5090">
              <w:rPr>
                <w:rFonts w:ascii="Times New Roman" w:eastAsia="Calibri" w:hAnsi="Times New Roman" w:cs="Times New Roman"/>
                <w:sz w:val="20"/>
                <w:szCs w:val="20"/>
              </w:rPr>
              <w:t>Глава сельского поселения «Нившера»</w:t>
            </w:r>
          </w:p>
        </w:tc>
      </w:tr>
    </w:tbl>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 xml:space="preserve">Постановление от 24.10.2024 года № 31 </w:t>
      </w:r>
    </w:p>
    <w:p w:rsidR="003F4C97"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2025 год»</w:t>
      </w: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5090" w:rsidRPr="003F5090" w:rsidRDefault="003F5090" w:rsidP="003F5090">
      <w:pPr>
        <w:pStyle w:val="a9"/>
        <w:ind w:firstLine="567"/>
        <w:jc w:val="both"/>
        <w:rPr>
          <w:rFonts w:ascii="Times New Roman" w:hAnsi="Times New Roman" w:cs="Times New Roman"/>
          <w:sz w:val="20"/>
          <w:szCs w:val="20"/>
          <w:lang w:eastAsia="ar-SA"/>
        </w:rPr>
      </w:pPr>
      <w:r w:rsidRPr="003F5090">
        <w:rPr>
          <w:rFonts w:ascii="Times New Roman" w:hAnsi="Times New Roman" w:cs="Times New Roman"/>
          <w:sz w:val="20"/>
          <w:szCs w:val="20"/>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«Нившера» </w:t>
      </w:r>
      <w:r w:rsidRPr="003F5090">
        <w:rPr>
          <w:rFonts w:ascii="Times New Roman" w:hAnsi="Times New Roman" w:cs="Times New Roman"/>
          <w:sz w:val="20"/>
          <w:szCs w:val="20"/>
        </w:rPr>
        <w:t>от 17 ноября 2021 года № 118-4 «Об утверждении Положения о муниципальном контроле в сфере благоустройства на территории сельского поселения «Нившера», администрация</w:t>
      </w:r>
      <w:r w:rsidRPr="003F5090">
        <w:rPr>
          <w:rFonts w:ascii="Times New Roman" w:hAnsi="Times New Roman" w:cs="Times New Roman"/>
          <w:sz w:val="20"/>
          <w:szCs w:val="20"/>
          <w:lang w:eastAsia="ar-SA"/>
        </w:rPr>
        <w:t xml:space="preserve"> сельского поселения «Нившера»,</w:t>
      </w:r>
    </w:p>
    <w:p w:rsidR="003F5090" w:rsidRPr="003F5090" w:rsidRDefault="003F5090" w:rsidP="003F5090">
      <w:pPr>
        <w:pStyle w:val="a9"/>
        <w:ind w:firstLine="567"/>
        <w:jc w:val="both"/>
        <w:rPr>
          <w:rFonts w:ascii="Times New Roman" w:hAnsi="Times New Roman" w:cs="Times New Roman"/>
          <w:sz w:val="20"/>
          <w:szCs w:val="20"/>
          <w:lang w:eastAsia="ar-SA"/>
        </w:rPr>
      </w:pPr>
      <w:r w:rsidRPr="003F5090">
        <w:rPr>
          <w:rFonts w:ascii="Times New Roman" w:hAnsi="Times New Roman" w:cs="Times New Roman"/>
          <w:sz w:val="20"/>
          <w:szCs w:val="20"/>
          <w:lang w:eastAsia="ar-SA"/>
        </w:rPr>
        <w:t xml:space="preserve"> ПОСТАНОВЛЯЕТ:</w:t>
      </w:r>
    </w:p>
    <w:p w:rsidR="003F5090" w:rsidRPr="003F5090" w:rsidRDefault="003F5090" w:rsidP="003F5090">
      <w:pPr>
        <w:suppressAutoHyphens/>
        <w:spacing w:after="0" w:line="240" w:lineRule="auto"/>
        <w:ind w:right="-1" w:firstLine="851"/>
        <w:jc w:val="both"/>
        <w:rPr>
          <w:rFonts w:ascii="Times New Roman" w:hAnsi="Times New Roman" w:cs="Times New Roman"/>
          <w:sz w:val="20"/>
          <w:szCs w:val="20"/>
          <w:lang w:eastAsia="ar-SA"/>
        </w:rPr>
      </w:pPr>
      <w:r w:rsidRPr="003F5090">
        <w:rPr>
          <w:rFonts w:ascii="Times New Roman" w:hAnsi="Times New Roman" w:cs="Times New Roman"/>
          <w:sz w:val="20"/>
          <w:szCs w:val="20"/>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«Нившера» на 2025 год.</w:t>
      </w:r>
    </w:p>
    <w:p w:rsidR="003F5090" w:rsidRPr="003F5090" w:rsidRDefault="003F5090" w:rsidP="003F5090">
      <w:pPr>
        <w:suppressAutoHyphens/>
        <w:spacing w:after="0" w:line="240" w:lineRule="auto"/>
        <w:ind w:right="-1" w:firstLine="851"/>
        <w:jc w:val="both"/>
        <w:rPr>
          <w:rFonts w:ascii="Times New Roman" w:hAnsi="Times New Roman" w:cs="Times New Roman"/>
          <w:sz w:val="20"/>
          <w:szCs w:val="20"/>
          <w:lang w:eastAsia="ru-RU"/>
        </w:rPr>
      </w:pPr>
      <w:r w:rsidRPr="003F5090">
        <w:rPr>
          <w:rFonts w:ascii="Times New Roman" w:hAnsi="Times New Roman" w:cs="Times New Roman"/>
          <w:sz w:val="20"/>
          <w:szCs w:val="20"/>
          <w:lang w:eastAsia="ar-SA"/>
        </w:rPr>
        <w:t xml:space="preserve">2. </w:t>
      </w:r>
      <w:r w:rsidRPr="003F5090">
        <w:rPr>
          <w:rFonts w:ascii="Times New Roman" w:hAnsi="Times New Roman" w:cs="Times New Roman"/>
          <w:sz w:val="20"/>
          <w:szCs w:val="20"/>
        </w:rPr>
        <w:t>Настоящее решение вступает в силу со дня его официального обнародования.</w:t>
      </w:r>
    </w:p>
    <w:p w:rsidR="003F5090" w:rsidRPr="003F5090" w:rsidRDefault="003F5090" w:rsidP="003F5090">
      <w:pPr>
        <w:suppressAutoHyphens/>
        <w:spacing w:line="240" w:lineRule="exact"/>
        <w:jc w:val="both"/>
        <w:rPr>
          <w:rFonts w:ascii="Times New Roman" w:hAnsi="Times New Roman" w:cs="Times New Roman"/>
          <w:b/>
          <w:sz w:val="20"/>
          <w:szCs w:val="20"/>
        </w:rPr>
        <w:sectPr w:rsidR="003F5090" w:rsidRPr="003F5090">
          <w:pgSz w:w="11906" w:h="16838"/>
          <w:pgMar w:top="1134" w:right="850" w:bottom="1134" w:left="1701" w:header="708" w:footer="708" w:gutter="0"/>
          <w:cols w:space="720"/>
        </w:sectPr>
      </w:pPr>
      <w:r w:rsidRPr="003F5090">
        <w:rPr>
          <w:rFonts w:ascii="Times New Roman" w:hAnsi="Times New Roman" w:cs="Times New Roman"/>
          <w:b/>
          <w:sz w:val="20"/>
          <w:szCs w:val="20"/>
        </w:rPr>
        <w:t>Глава сельского поселения «</w:t>
      </w:r>
      <w:proofErr w:type="gramStart"/>
      <w:r w:rsidRPr="003F5090">
        <w:rPr>
          <w:rFonts w:ascii="Times New Roman" w:hAnsi="Times New Roman" w:cs="Times New Roman"/>
          <w:b/>
          <w:sz w:val="20"/>
          <w:szCs w:val="20"/>
        </w:rPr>
        <w:t xml:space="preserve">Нившера»   </w:t>
      </w:r>
      <w:proofErr w:type="gramEnd"/>
      <w:r w:rsidRPr="003F5090">
        <w:rPr>
          <w:rFonts w:ascii="Times New Roman" w:hAnsi="Times New Roman" w:cs="Times New Roman"/>
          <w:b/>
          <w:sz w:val="20"/>
          <w:szCs w:val="20"/>
        </w:rPr>
        <w:t xml:space="preserve">                      Н.С. Изъюрова</w:t>
      </w:r>
    </w:p>
    <w:p w:rsidR="003F5090" w:rsidRPr="003F5090" w:rsidRDefault="003F5090" w:rsidP="003F5090">
      <w:pPr>
        <w:ind w:left="4956" w:firstLine="708"/>
        <w:jc w:val="right"/>
        <w:rPr>
          <w:rFonts w:ascii="Times New Roman" w:hAnsi="Times New Roman" w:cs="Times New Roman"/>
          <w:color w:val="000000"/>
          <w:sz w:val="20"/>
          <w:szCs w:val="20"/>
        </w:rPr>
      </w:pPr>
    </w:p>
    <w:p w:rsidR="003F5090" w:rsidRPr="003F5090" w:rsidRDefault="003F5090" w:rsidP="003F5090">
      <w:pPr>
        <w:tabs>
          <w:tab w:val="center" w:pos="8098"/>
          <w:tab w:val="right" w:pos="10800"/>
        </w:tabs>
        <w:spacing w:after="0" w:line="240" w:lineRule="auto"/>
        <w:ind w:left="5103" w:hanging="1"/>
        <w:jc w:val="right"/>
        <w:rPr>
          <w:rFonts w:ascii="Times New Roman" w:hAnsi="Times New Roman" w:cs="Times New Roman"/>
          <w:sz w:val="20"/>
          <w:szCs w:val="20"/>
        </w:rPr>
      </w:pPr>
      <w:r w:rsidRPr="003F5090">
        <w:rPr>
          <w:rFonts w:ascii="Times New Roman" w:hAnsi="Times New Roman" w:cs="Times New Roman"/>
          <w:sz w:val="20"/>
          <w:szCs w:val="20"/>
        </w:rPr>
        <w:t xml:space="preserve">Приложение  </w:t>
      </w:r>
    </w:p>
    <w:p w:rsidR="003F5090" w:rsidRPr="003F5090" w:rsidRDefault="003F5090" w:rsidP="003F5090">
      <w:pPr>
        <w:tabs>
          <w:tab w:val="center" w:pos="8098"/>
          <w:tab w:val="right" w:pos="10800"/>
        </w:tabs>
        <w:spacing w:after="0" w:line="240" w:lineRule="auto"/>
        <w:ind w:left="5103" w:hanging="1"/>
        <w:jc w:val="right"/>
        <w:rPr>
          <w:rFonts w:ascii="Times New Roman" w:hAnsi="Times New Roman" w:cs="Times New Roman"/>
          <w:sz w:val="20"/>
          <w:szCs w:val="20"/>
        </w:rPr>
      </w:pPr>
      <w:r w:rsidRPr="003F5090">
        <w:rPr>
          <w:rFonts w:ascii="Times New Roman" w:hAnsi="Times New Roman" w:cs="Times New Roman"/>
          <w:sz w:val="20"/>
          <w:szCs w:val="20"/>
        </w:rPr>
        <w:t>к постановлению</w:t>
      </w:r>
    </w:p>
    <w:p w:rsidR="003F5090" w:rsidRPr="003F5090" w:rsidRDefault="003F5090" w:rsidP="003F5090">
      <w:pPr>
        <w:tabs>
          <w:tab w:val="center" w:pos="8098"/>
          <w:tab w:val="right" w:pos="10800"/>
        </w:tabs>
        <w:spacing w:after="0" w:line="240" w:lineRule="auto"/>
        <w:ind w:left="5103" w:hanging="1"/>
        <w:jc w:val="right"/>
        <w:rPr>
          <w:rFonts w:ascii="Times New Roman" w:hAnsi="Times New Roman" w:cs="Times New Roman"/>
          <w:sz w:val="20"/>
          <w:szCs w:val="20"/>
        </w:rPr>
      </w:pPr>
      <w:r w:rsidRPr="003F5090">
        <w:rPr>
          <w:rFonts w:ascii="Times New Roman" w:hAnsi="Times New Roman" w:cs="Times New Roman"/>
          <w:sz w:val="20"/>
          <w:szCs w:val="20"/>
        </w:rPr>
        <w:t xml:space="preserve"> сельского поселения «Нившера» </w:t>
      </w:r>
    </w:p>
    <w:p w:rsidR="003F5090" w:rsidRPr="003F5090" w:rsidRDefault="003F5090" w:rsidP="003F5090">
      <w:pPr>
        <w:tabs>
          <w:tab w:val="center" w:pos="8098"/>
          <w:tab w:val="right" w:pos="10800"/>
        </w:tabs>
        <w:spacing w:after="0" w:line="240" w:lineRule="auto"/>
        <w:ind w:left="5103" w:hanging="1"/>
        <w:jc w:val="right"/>
        <w:rPr>
          <w:rFonts w:ascii="Times New Roman" w:hAnsi="Times New Roman" w:cs="Times New Roman"/>
          <w:sz w:val="20"/>
          <w:szCs w:val="20"/>
        </w:rPr>
      </w:pPr>
      <w:r w:rsidRPr="003F5090">
        <w:rPr>
          <w:rFonts w:ascii="Times New Roman" w:hAnsi="Times New Roman" w:cs="Times New Roman"/>
          <w:sz w:val="20"/>
          <w:szCs w:val="20"/>
        </w:rPr>
        <w:t xml:space="preserve">от 24.10.2024 года № 31   </w:t>
      </w:r>
    </w:p>
    <w:p w:rsidR="003F5090" w:rsidRPr="003F5090" w:rsidRDefault="003F5090" w:rsidP="003F5090">
      <w:pPr>
        <w:rPr>
          <w:rFonts w:ascii="Times New Roman" w:hAnsi="Times New Roman" w:cs="Times New Roman"/>
          <w:b/>
          <w:bCs/>
          <w:color w:val="000000"/>
          <w:sz w:val="20"/>
          <w:szCs w:val="20"/>
        </w:rPr>
      </w:pPr>
    </w:p>
    <w:p w:rsidR="003F5090" w:rsidRPr="003F5090" w:rsidRDefault="003F5090" w:rsidP="003F5090">
      <w:pPr>
        <w:spacing w:after="0" w:line="240" w:lineRule="auto"/>
        <w:jc w:val="center"/>
        <w:rPr>
          <w:rFonts w:ascii="Times New Roman" w:hAnsi="Times New Roman" w:cs="Times New Roman"/>
          <w:color w:val="000000"/>
          <w:sz w:val="20"/>
          <w:szCs w:val="20"/>
        </w:rPr>
      </w:pPr>
      <w:r w:rsidRPr="003F5090">
        <w:rPr>
          <w:rFonts w:ascii="Times New Roman" w:hAnsi="Times New Roman" w:cs="Times New Roman"/>
          <w:b/>
          <w:bCs/>
          <w:color w:val="000000"/>
          <w:sz w:val="20"/>
          <w:szCs w:val="20"/>
        </w:rPr>
        <w:t>Программа </w:t>
      </w:r>
    </w:p>
    <w:p w:rsidR="003F5090" w:rsidRPr="003F5090" w:rsidRDefault="003F5090" w:rsidP="003F5090">
      <w:pPr>
        <w:spacing w:after="0" w:line="240" w:lineRule="auto"/>
        <w:jc w:val="center"/>
        <w:rPr>
          <w:rFonts w:ascii="Times New Roman" w:hAnsi="Times New Roman" w:cs="Times New Roman"/>
          <w:b/>
          <w:bCs/>
          <w:color w:val="000000"/>
          <w:sz w:val="20"/>
          <w:szCs w:val="20"/>
        </w:rPr>
      </w:pPr>
      <w:r w:rsidRPr="003F5090">
        <w:rPr>
          <w:rFonts w:ascii="Times New Roman" w:hAnsi="Times New Roman" w:cs="Times New Roman"/>
          <w:b/>
          <w:bCs/>
          <w:color w:val="000000"/>
          <w:sz w:val="20"/>
          <w:szCs w:val="20"/>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
    <w:p w:rsidR="003F5090" w:rsidRPr="003F5090" w:rsidRDefault="003F5090" w:rsidP="003F5090">
      <w:pPr>
        <w:spacing w:after="0" w:line="240" w:lineRule="auto"/>
        <w:jc w:val="center"/>
        <w:rPr>
          <w:rFonts w:ascii="Times New Roman" w:hAnsi="Times New Roman" w:cs="Times New Roman"/>
          <w:b/>
          <w:color w:val="000000"/>
          <w:sz w:val="20"/>
          <w:szCs w:val="20"/>
        </w:rPr>
      </w:pPr>
      <w:r w:rsidRPr="003F5090">
        <w:rPr>
          <w:rFonts w:ascii="Times New Roman" w:hAnsi="Times New Roman" w:cs="Times New Roman"/>
          <w:b/>
          <w:bCs/>
          <w:color w:val="000000"/>
          <w:sz w:val="20"/>
          <w:szCs w:val="20"/>
        </w:rPr>
        <w:t>с</w:t>
      </w:r>
      <w:r w:rsidRPr="003F5090">
        <w:rPr>
          <w:rFonts w:ascii="Times New Roman" w:hAnsi="Times New Roman" w:cs="Times New Roman"/>
          <w:b/>
          <w:color w:val="000000"/>
          <w:sz w:val="20"/>
          <w:szCs w:val="20"/>
        </w:rPr>
        <w:t>ельского поселения «Нившера» на 2025 год</w:t>
      </w:r>
    </w:p>
    <w:p w:rsidR="003F5090" w:rsidRPr="003F5090" w:rsidRDefault="003F5090" w:rsidP="003F5090">
      <w:pPr>
        <w:spacing w:after="0" w:line="240" w:lineRule="auto"/>
        <w:jc w:val="center"/>
        <w:rPr>
          <w:rFonts w:ascii="Times New Roman" w:hAnsi="Times New Roman" w:cs="Times New Roman"/>
          <w:b/>
          <w:i/>
          <w:iCs/>
          <w:color w:val="000000"/>
          <w:sz w:val="20"/>
          <w:szCs w:val="20"/>
        </w:rPr>
      </w:pPr>
    </w:p>
    <w:p w:rsidR="003F5090" w:rsidRPr="003F5090" w:rsidRDefault="003F5090" w:rsidP="003F5090">
      <w:pPr>
        <w:spacing w:after="0" w:line="240" w:lineRule="auto"/>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3F5090">
        <w:rPr>
          <w:rFonts w:ascii="Times New Roman" w:hAnsi="Times New Roman" w:cs="Times New Roman"/>
          <w:sz w:val="20"/>
          <w:szCs w:val="20"/>
          <w:lang w:eastAsia="ar-SA"/>
        </w:rPr>
        <w:t xml:space="preserve">решением Совета сельского поселения «Нившера» </w:t>
      </w:r>
      <w:r w:rsidRPr="003F5090">
        <w:rPr>
          <w:rFonts w:ascii="Times New Roman" w:hAnsi="Times New Roman" w:cs="Times New Roman"/>
          <w:sz w:val="20"/>
          <w:szCs w:val="20"/>
        </w:rPr>
        <w:t>от 17 ноября 2021 года № 118-4 «Об утверждении Положения о муниципальном контроле в сфере благоустройства на территории сельского поселения «Нившера»</w:t>
      </w:r>
      <w:r w:rsidRPr="003F5090">
        <w:rPr>
          <w:rFonts w:ascii="Times New Roman" w:hAnsi="Times New Roman" w:cs="Times New Roman"/>
          <w:color w:val="000000"/>
          <w:sz w:val="20"/>
          <w:szCs w:val="20"/>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«Нившера» (далее – муниципальный контроль).</w:t>
      </w:r>
    </w:p>
    <w:p w:rsidR="003F5090" w:rsidRPr="003F5090" w:rsidRDefault="003F5090" w:rsidP="003F5090">
      <w:pPr>
        <w:spacing w:after="0" w:line="240" w:lineRule="auto"/>
        <w:jc w:val="both"/>
        <w:rPr>
          <w:rFonts w:ascii="Times New Roman" w:hAnsi="Times New Roman" w:cs="Times New Roman"/>
          <w:color w:val="000000"/>
          <w:sz w:val="20"/>
          <w:szCs w:val="20"/>
        </w:rPr>
      </w:pPr>
    </w:p>
    <w:p w:rsidR="003F5090" w:rsidRPr="003F5090" w:rsidRDefault="003F5090" w:rsidP="003F5090">
      <w:pPr>
        <w:shd w:val="clear" w:color="auto" w:fill="FFFFFF"/>
        <w:spacing w:after="0" w:line="240" w:lineRule="auto"/>
        <w:ind w:firstLine="709"/>
        <w:jc w:val="center"/>
        <w:rPr>
          <w:rFonts w:ascii="Times New Roman" w:hAnsi="Times New Roman" w:cs="Times New Roman"/>
          <w:b/>
          <w:color w:val="000000" w:themeColor="text1"/>
          <w:sz w:val="20"/>
          <w:szCs w:val="20"/>
        </w:rPr>
      </w:pPr>
      <w:r w:rsidRPr="003F5090">
        <w:rPr>
          <w:rFonts w:ascii="Times New Roman" w:hAnsi="Times New Roman" w:cs="Times New Roman"/>
          <w:b/>
          <w:color w:val="000000" w:themeColor="text1"/>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«Нившера» на 2025 год (далее – Программа профилактики).</w:t>
      </w:r>
    </w:p>
    <w:p w:rsidR="003F5090" w:rsidRPr="003F5090" w:rsidRDefault="003F5090" w:rsidP="003F5090">
      <w:pPr>
        <w:shd w:val="clear" w:color="auto" w:fill="FFFFFF"/>
        <w:spacing w:after="0" w:line="240" w:lineRule="auto"/>
        <w:ind w:firstLine="709"/>
        <w:jc w:val="center"/>
        <w:rPr>
          <w:rFonts w:ascii="Times New Roman" w:hAnsi="Times New Roman" w:cs="Times New Roman"/>
          <w:color w:val="000000" w:themeColor="text1"/>
          <w:sz w:val="20"/>
          <w:szCs w:val="20"/>
        </w:rPr>
      </w:pP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1.1. Анализ текущего состояния осуществления вида контроля. </w:t>
      </w: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sz w:val="20"/>
          <w:szCs w:val="20"/>
        </w:rPr>
        <w:t xml:space="preserve">С принятием </w:t>
      </w:r>
      <w:r w:rsidRPr="003F5090">
        <w:rPr>
          <w:rFonts w:ascii="Times New Roman" w:hAnsi="Times New Roman" w:cs="Times New Roman"/>
          <w:color w:val="000000" w:themeColor="text1"/>
          <w:sz w:val="20"/>
          <w:szCs w:val="20"/>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3F5090">
        <w:rPr>
          <w:rFonts w:ascii="Times New Roman" w:hAnsi="Times New Roman" w:cs="Times New Roman"/>
          <w:color w:val="000000" w:themeColor="text1"/>
          <w:sz w:val="20"/>
          <w:szCs w:val="20"/>
        </w:rPr>
        <w:t>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3F5090">
        <w:rPr>
          <w:rFonts w:ascii="Times New Roman" w:hAnsi="Times New Roman" w:cs="Times New Roman"/>
          <w:color w:val="000000"/>
          <w:sz w:val="20"/>
          <w:szCs w:val="20"/>
          <w:shd w:val="clear" w:color="auto" w:fill="FFFFFF"/>
        </w:rPr>
        <w:t>Правил благоустройства территории сельского поселения «Нившера»</w:t>
      </w:r>
      <w:r w:rsidRPr="003F5090">
        <w:rPr>
          <w:rFonts w:ascii="Times New Roman" w:hAnsi="Times New Roman" w:cs="Times New Roman"/>
          <w:color w:val="000000"/>
          <w:sz w:val="20"/>
          <w:szCs w:val="20"/>
        </w:rPr>
        <w:t xml:space="preserve"> (далее – Правила благоустройства)</w:t>
      </w:r>
      <w:r w:rsidRPr="003F5090">
        <w:rPr>
          <w:rFonts w:ascii="Times New Roman" w:hAnsi="Times New Roman" w:cs="Times New Roman"/>
          <w:color w:val="000000"/>
          <w:sz w:val="20"/>
          <w:szCs w:val="20"/>
          <w:shd w:val="clear" w:color="auto" w:fill="FFFFFF"/>
        </w:rPr>
        <w:t xml:space="preserve">, требований к обеспечению доступности для инвалидов объектов социальной, инженерной и </w:t>
      </w:r>
      <w:r w:rsidRPr="003F5090">
        <w:rPr>
          <w:rFonts w:ascii="Times New Roman" w:hAnsi="Times New Roman" w:cs="Times New Roman"/>
          <w:color w:val="000000" w:themeColor="text1"/>
          <w:sz w:val="20"/>
          <w:szCs w:val="20"/>
          <w:shd w:val="clear" w:color="auto" w:fill="FFFFFF"/>
        </w:rPr>
        <w:t>транспортной инфраструктур и предоставляемых услуг (далее также – обязательные требования)</w:t>
      </w:r>
      <w:r w:rsidRPr="003F5090">
        <w:rPr>
          <w:rFonts w:ascii="Times New Roman" w:hAnsi="Times New Roman" w:cs="Times New Roman"/>
          <w:color w:val="000000" w:themeColor="text1"/>
          <w:sz w:val="20"/>
          <w:szCs w:val="20"/>
        </w:rPr>
        <w:t>.</w:t>
      </w:r>
    </w:p>
    <w:p w:rsidR="003F5090" w:rsidRPr="003F5090" w:rsidRDefault="003F5090" w:rsidP="003F5090">
      <w:pPr>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До принятия Федерального закона № 170-ФЗ контроль в сфере благоустройства не осуществлялся на системной основе в соответствии с </w:t>
      </w:r>
      <w:r w:rsidRPr="003F5090">
        <w:rPr>
          <w:rFonts w:ascii="Times New Roman" w:hAnsi="Times New Roman" w:cs="Times New Roman"/>
          <w:color w:val="000000" w:themeColor="text1"/>
          <w:sz w:val="20"/>
          <w:szCs w:val="20"/>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3F5090">
        <w:rPr>
          <w:rFonts w:ascii="Times New Roman" w:hAnsi="Times New Roman" w:cs="Times New Roman"/>
          <w:color w:val="000000" w:themeColor="text1"/>
          <w:sz w:val="20"/>
          <w:szCs w:val="20"/>
        </w:rPr>
        <w:t xml:space="preserve"> Правил благоустройства</w:t>
      </w:r>
      <w:r w:rsidRPr="003F5090">
        <w:rPr>
          <w:rStyle w:val="af7"/>
          <w:rFonts w:ascii="Times New Roman" w:hAnsi="Times New Roman" w:cs="Times New Roman"/>
          <w:color w:val="000000" w:themeColor="text1"/>
          <w:sz w:val="20"/>
          <w:szCs w:val="20"/>
        </w:rPr>
        <w:t xml:space="preserve"> </w:t>
      </w:r>
      <w:r w:rsidRPr="003F5090">
        <w:rPr>
          <w:rFonts w:ascii="Times New Roman" w:hAnsi="Times New Roman" w:cs="Times New Roman"/>
          <w:color w:val="000000" w:themeColor="text1"/>
          <w:sz w:val="20"/>
          <w:szCs w:val="20"/>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3F5090" w:rsidRPr="003F5090" w:rsidRDefault="003F5090" w:rsidP="003F5090">
      <w:pPr>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В ряде случаев лица, виновные в нарушении Правил благоустройства, были привлечены к административной ответственности.</w:t>
      </w: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1.2. Описание текущего развития профилактической деятельности контрольного органа.</w:t>
      </w: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Профилактическая деятельность в соответствии с </w:t>
      </w:r>
      <w:r w:rsidRPr="003F5090">
        <w:rPr>
          <w:rFonts w:ascii="Times New Roman" w:hAnsi="Times New Roman" w:cs="Times New Roman"/>
          <w:color w:val="000000" w:themeColor="text1"/>
          <w:sz w:val="20"/>
          <w:szCs w:val="20"/>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F5090">
        <w:rPr>
          <w:rFonts w:ascii="Times New Roman" w:hAnsi="Times New Roman" w:cs="Times New Roman"/>
          <w:color w:val="000000"/>
          <w:sz w:val="20"/>
          <w:szCs w:val="20"/>
        </w:rPr>
        <w:t xml:space="preserve">Администрацией сельского поселения «Нившера» (далее также – Администрация или контрольный орган) </w:t>
      </w:r>
      <w:r w:rsidRPr="003F5090">
        <w:rPr>
          <w:rFonts w:ascii="Times New Roman" w:hAnsi="Times New Roman" w:cs="Times New Roman"/>
          <w:color w:val="000000" w:themeColor="text1"/>
          <w:sz w:val="20"/>
          <w:szCs w:val="20"/>
        </w:rPr>
        <w:t>на системной основе</w:t>
      </w:r>
      <w:r w:rsidRPr="003F5090">
        <w:rPr>
          <w:rFonts w:ascii="Times New Roman" w:hAnsi="Times New Roman" w:cs="Times New Roman"/>
          <w:color w:val="000000" w:themeColor="text1"/>
          <w:sz w:val="20"/>
          <w:szCs w:val="20"/>
          <w:shd w:val="clear" w:color="auto" w:fill="FFFFFF"/>
        </w:rPr>
        <w:t xml:space="preserve"> не осуществлялась</w:t>
      </w:r>
      <w:r w:rsidRPr="003F5090">
        <w:rPr>
          <w:rFonts w:ascii="Times New Roman" w:hAnsi="Times New Roman" w:cs="Times New Roman"/>
          <w:color w:val="000000" w:themeColor="text1"/>
          <w:sz w:val="20"/>
          <w:szCs w:val="20"/>
        </w:rPr>
        <w:t>.</w:t>
      </w:r>
    </w:p>
    <w:p w:rsidR="003F5090" w:rsidRPr="003F5090" w:rsidRDefault="003F5090" w:rsidP="003F5090">
      <w:pPr>
        <w:shd w:val="clear" w:color="auto" w:fill="FFFFFF"/>
        <w:spacing w:after="0" w:line="240" w:lineRule="auto"/>
        <w:ind w:firstLine="567"/>
        <w:jc w:val="both"/>
        <w:rPr>
          <w:rFonts w:ascii="Times New Roman" w:hAnsi="Times New Roman" w:cs="Times New Roman"/>
          <w:color w:val="000000"/>
          <w:sz w:val="20"/>
          <w:szCs w:val="20"/>
        </w:rPr>
      </w:pPr>
      <w:r w:rsidRPr="003F5090">
        <w:rPr>
          <w:rFonts w:ascii="Times New Roman" w:hAnsi="Times New Roman" w:cs="Times New Roman"/>
          <w:color w:val="000000" w:themeColor="text1"/>
          <w:sz w:val="20"/>
          <w:szCs w:val="20"/>
        </w:rPr>
        <w:t>1.3. К проблемам, на решение которых направлена Программа профилактики, относятся случаи</w:t>
      </w:r>
      <w:r w:rsidRPr="003F5090">
        <w:rPr>
          <w:rFonts w:ascii="Times New Roman" w:hAnsi="Times New Roman" w:cs="Times New Roman"/>
          <w:color w:val="000000"/>
          <w:sz w:val="20"/>
          <w:szCs w:val="20"/>
        </w:rPr>
        <w:t xml:space="preserve"> ненадлежащего содержания прилегающих территорий.</w:t>
      </w:r>
    </w:p>
    <w:p w:rsidR="003F5090" w:rsidRPr="003F5090" w:rsidRDefault="003F5090" w:rsidP="003F5090">
      <w:pPr>
        <w:pStyle w:val="ConsPlusNormal"/>
        <w:ind w:firstLine="709"/>
        <w:jc w:val="both"/>
        <w:rPr>
          <w:rFonts w:ascii="Times New Roman" w:hAnsi="Times New Roman" w:cs="Times New Roman"/>
          <w:bCs/>
          <w:iCs/>
        </w:rPr>
      </w:pPr>
      <w:r w:rsidRPr="003F5090">
        <w:rPr>
          <w:rFonts w:ascii="Times New Roman" w:hAnsi="Times New Roman" w:cs="Times New Roman"/>
          <w:bCs/>
          <w:iCs/>
        </w:rPr>
        <w:t>Мероприятия Программы профилактики</w:t>
      </w:r>
      <w:r w:rsidRPr="003F5090">
        <w:rPr>
          <w:rFonts w:ascii="Times New Roman" w:hAnsi="Times New Roman" w:cs="Times New Roman"/>
          <w:iCs/>
          <w:color w:val="000000"/>
        </w:rPr>
        <w:t xml:space="preserve"> будут способствовать </w:t>
      </w:r>
      <w:r w:rsidRPr="003F5090">
        <w:rPr>
          <w:rFonts w:ascii="Times New Roman" w:hAnsi="Times New Roman" w:cs="Times New Roman"/>
          <w:bCs/>
          <w:iCs/>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3F5090" w:rsidRPr="003F5090" w:rsidRDefault="003F5090" w:rsidP="003F5090">
      <w:pPr>
        <w:spacing w:after="0" w:line="240" w:lineRule="auto"/>
        <w:jc w:val="center"/>
        <w:rPr>
          <w:rFonts w:ascii="Times New Roman" w:hAnsi="Times New Roman" w:cs="Times New Roman"/>
          <w:b/>
          <w:bCs/>
          <w:color w:val="000000"/>
          <w:sz w:val="20"/>
          <w:szCs w:val="20"/>
        </w:rPr>
      </w:pPr>
      <w:r w:rsidRPr="003F5090">
        <w:rPr>
          <w:rFonts w:ascii="Times New Roman" w:hAnsi="Times New Roman" w:cs="Times New Roman"/>
          <w:b/>
          <w:bCs/>
          <w:color w:val="000000"/>
          <w:sz w:val="20"/>
          <w:szCs w:val="20"/>
        </w:rPr>
        <w:t>Цели и задачи реализации программы профилактики</w:t>
      </w:r>
    </w:p>
    <w:p w:rsidR="003F5090" w:rsidRPr="003F5090" w:rsidRDefault="003F5090" w:rsidP="003F5090">
      <w:pPr>
        <w:spacing w:after="0" w:line="240" w:lineRule="auto"/>
        <w:jc w:val="center"/>
        <w:rPr>
          <w:rFonts w:ascii="Times New Roman" w:hAnsi="Times New Roman" w:cs="Times New Roman"/>
          <w:b/>
          <w:bCs/>
          <w:color w:val="000000"/>
          <w:sz w:val="20"/>
          <w:szCs w:val="20"/>
        </w:rPr>
      </w:pPr>
    </w:p>
    <w:p w:rsidR="003F5090" w:rsidRPr="003F5090" w:rsidRDefault="003F5090" w:rsidP="003F5090">
      <w:pPr>
        <w:pStyle w:val="s1"/>
        <w:shd w:val="clear" w:color="auto" w:fill="FFFFFF"/>
        <w:spacing w:before="0" w:beforeAutospacing="0" w:after="0" w:afterAutospacing="0"/>
        <w:ind w:firstLine="709"/>
        <w:jc w:val="both"/>
        <w:rPr>
          <w:color w:val="000000" w:themeColor="text1"/>
          <w:sz w:val="20"/>
          <w:szCs w:val="20"/>
        </w:rPr>
      </w:pPr>
      <w:r w:rsidRPr="003F5090">
        <w:rPr>
          <w:color w:val="000000" w:themeColor="text1"/>
          <w:sz w:val="20"/>
          <w:szCs w:val="20"/>
        </w:rPr>
        <w:t>2.1. Целями профилактики рисков причинения вреда (ущерба) охраняемым законом ценностям являются:</w:t>
      </w:r>
    </w:p>
    <w:p w:rsidR="003F5090" w:rsidRPr="003F5090" w:rsidRDefault="003F5090" w:rsidP="003F5090">
      <w:pPr>
        <w:pStyle w:val="s1"/>
        <w:shd w:val="clear" w:color="auto" w:fill="FFFFFF"/>
        <w:spacing w:before="0" w:beforeAutospacing="0" w:after="0" w:afterAutospacing="0"/>
        <w:ind w:firstLine="709"/>
        <w:jc w:val="both"/>
        <w:rPr>
          <w:color w:val="000000" w:themeColor="text1"/>
          <w:sz w:val="20"/>
          <w:szCs w:val="20"/>
        </w:rPr>
      </w:pPr>
      <w:r w:rsidRPr="003F5090">
        <w:rPr>
          <w:color w:val="000000" w:themeColor="text1"/>
          <w:sz w:val="20"/>
          <w:szCs w:val="20"/>
        </w:rPr>
        <w:t>1) стимулирование добросовестного соблюдения обязательных требований всеми контролируемыми лицами;</w:t>
      </w:r>
    </w:p>
    <w:p w:rsidR="003F5090" w:rsidRPr="003F5090" w:rsidRDefault="003F5090" w:rsidP="003F5090">
      <w:pPr>
        <w:pStyle w:val="s1"/>
        <w:shd w:val="clear" w:color="auto" w:fill="FFFFFF"/>
        <w:spacing w:before="0" w:beforeAutospacing="0" w:after="0" w:afterAutospacing="0"/>
        <w:ind w:firstLine="709"/>
        <w:jc w:val="both"/>
        <w:rPr>
          <w:color w:val="000000" w:themeColor="text1"/>
          <w:sz w:val="20"/>
          <w:szCs w:val="20"/>
        </w:rPr>
      </w:pPr>
      <w:r w:rsidRPr="003F5090">
        <w:rPr>
          <w:color w:val="000000" w:themeColor="text1"/>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F5090" w:rsidRPr="003F5090" w:rsidRDefault="003F5090" w:rsidP="003F5090">
      <w:pPr>
        <w:pStyle w:val="s1"/>
        <w:shd w:val="clear" w:color="auto" w:fill="FFFFFF"/>
        <w:spacing w:before="0" w:beforeAutospacing="0" w:after="0" w:afterAutospacing="0"/>
        <w:ind w:firstLine="709"/>
        <w:jc w:val="both"/>
        <w:rPr>
          <w:color w:val="000000" w:themeColor="text1"/>
          <w:sz w:val="20"/>
          <w:szCs w:val="20"/>
        </w:rPr>
      </w:pPr>
      <w:r w:rsidRPr="003F5090">
        <w:rPr>
          <w:color w:val="000000" w:themeColor="text1"/>
          <w:sz w:val="20"/>
          <w:szCs w:val="20"/>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2.2. Для достижения целей профилактики рисков причинения вреда (ущерба) охраняемым законом ценностям выполняются следующие задачи:</w:t>
      </w:r>
    </w:p>
    <w:p w:rsidR="003F5090" w:rsidRPr="003F5090" w:rsidRDefault="003F5090" w:rsidP="003F5090">
      <w:pPr>
        <w:shd w:val="clear" w:color="auto" w:fill="FFFFFF"/>
        <w:spacing w:after="0" w:line="240" w:lineRule="auto"/>
        <w:ind w:firstLine="709"/>
        <w:jc w:val="both"/>
        <w:rPr>
          <w:rFonts w:ascii="Times New Roman" w:hAnsi="Times New Roman" w:cs="Times New Roman"/>
          <w:sz w:val="20"/>
          <w:szCs w:val="20"/>
        </w:rPr>
      </w:pPr>
      <w:r w:rsidRPr="003F5090">
        <w:rPr>
          <w:rFonts w:ascii="Times New Roman" w:hAnsi="Times New Roman" w:cs="Times New Roman"/>
          <w:color w:val="000000" w:themeColor="text1"/>
          <w:sz w:val="20"/>
          <w:szCs w:val="20"/>
        </w:rPr>
        <w:t>1) анализ выявленных в результате проведения 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в сфере благоустройства</w:t>
      </w:r>
      <w:r w:rsidRPr="003F5090">
        <w:rPr>
          <w:rFonts w:ascii="Times New Roman" w:hAnsi="Times New Roman" w:cs="Times New Roman"/>
          <w:color w:val="000000" w:themeColor="text1"/>
          <w:sz w:val="20"/>
          <w:szCs w:val="20"/>
        </w:rPr>
        <w:t xml:space="preserve"> нарушений обязательных требований</w:t>
      </w:r>
      <w:r w:rsidRPr="003F5090">
        <w:rPr>
          <w:rFonts w:ascii="Times New Roman" w:hAnsi="Times New Roman" w:cs="Times New Roman"/>
          <w:sz w:val="20"/>
          <w:szCs w:val="20"/>
        </w:rPr>
        <w:t>;</w:t>
      </w:r>
    </w:p>
    <w:p w:rsidR="003F5090" w:rsidRPr="003F5090" w:rsidRDefault="003F5090" w:rsidP="003F5090">
      <w:pPr>
        <w:shd w:val="clear" w:color="auto" w:fill="FFFFFF"/>
        <w:spacing w:after="0" w:line="240" w:lineRule="auto"/>
        <w:ind w:firstLine="709"/>
        <w:jc w:val="both"/>
        <w:rPr>
          <w:rFonts w:ascii="Times New Roman" w:hAnsi="Times New Roman" w:cs="Times New Roman"/>
          <w:sz w:val="20"/>
          <w:szCs w:val="20"/>
        </w:rPr>
      </w:pPr>
      <w:r w:rsidRPr="003F5090">
        <w:rPr>
          <w:rFonts w:ascii="Times New Roman" w:hAnsi="Times New Roman" w:cs="Times New Roman"/>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F5090" w:rsidRPr="003F5090" w:rsidRDefault="003F5090" w:rsidP="003F5090">
      <w:pPr>
        <w:shd w:val="clear" w:color="auto" w:fill="FFFFFF"/>
        <w:spacing w:after="0" w:line="240" w:lineRule="auto"/>
        <w:ind w:firstLine="709"/>
        <w:jc w:val="both"/>
        <w:rPr>
          <w:rFonts w:ascii="Times New Roman" w:hAnsi="Times New Roman" w:cs="Times New Roman"/>
          <w:sz w:val="20"/>
          <w:szCs w:val="20"/>
        </w:rPr>
      </w:pPr>
      <w:r w:rsidRPr="003F5090">
        <w:rPr>
          <w:rFonts w:ascii="Times New Roman" w:hAnsi="Times New Roman" w:cs="Times New Roman"/>
          <w:sz w:val="20"/>
          <w:szCs w:val="20"/>
        </w:rPr>
        <w:t>3) организация и проведение профилактических мероприятий с учетом состояния подконтрольной среды</w:t>
      </w:r>
      <w:r w:rsidRPr="003F5090">
        <w:rPr>
          <w:rFonts w:ascii="Times New Roman" w:hAnsi="Times New Roman" w:cs="Times New Roman"/>
          <w:color w:val="000000" w:themeColor="text1"/>
          <w:sz w:val="20"/>
          <w:szCs w:val="20"/>
        </w:rPr>
        <w:t xml:space="preserve"> и анализа выявленных в результате проведения 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 xml:space="preserve">в сфере благоустройства </w:t>
      </w:r>
      <w:r w:rsidRPr="003F5090">
        <w:rPr>
          <w:rFonts w:ascii="Times New Roman" w:hAnsi="Times New Roman" w:cs="Times New Roman"/>
          <w:color w:val="000000" w:themeColor="text1"/>
          <w:sz w:val="20"/>
          <w:szCs w:val="20"/>
        </w:rPr>
        <w:t>нарушений обязательных требований</w:t>
      </w:r>
      <w:r w:rsidRPr="003F5090">
        <w:rPr>
          <w:rFonts w:ascii="Times New Roman" w:hAnsi="Times New Roman" w:cs="Times New Roman"/>
          <w:sz w:val="20"/>
          <w:szCs w:val="20"/>
        </w:rPr>
        <w:t>.</w:t>
      </w:r>
    </w:p>
    <w:p w:rsidR="003F5090" w:rsidRPr="003F5090" w:rsidRDefault="003F5090" w:rsidP="003F5090">
      <w:pPr>
        <w:spacing w:after="0" w:line="240" w:lineRule="auto"/>
        <w:jc w:val="both"/>
        <w:rPr>
          <w:rFonts w:ascii="Times New Roman" w:hAnsi="Times New Roman" w:cs="Times New Roman"/>
          <w:color w:val="000000"/>
          <w:sz w:val="20"/>
          <w:szCs w:val="20"/>
        </w:rPr>
      </w:pPr>
    </w:p>
    <w:p w:rsidR="003F5090" w:rsidRPr="003F5090" w:rsidRDefault="003F5090" w:rsidP="003F5090">
      <w:pPr>
        <w:spacing w:after="0" w:line="240" w:lineRule="auto"/>
        <w:jc w:val="center"/>
        <w:rPr>
          <w:rFonts w:ascii="Times New Roman" w:hAnsi="Times New Roman" w:cs="Times New Roman"/>
          <w:color w:val="000000"/>
          <w:sz w:val="20"/>
          <w:szCs w:val="20"/>
        </w:rPr>
      </w:pPr>
      <w:r w:rsidRPr="003F5090">
        <w:rPr>
          <w:rFonts w:ascii="Times New Roman" w:hAnsi="Times New Roman" w:cs="Times New Roman"/>
          <w:b/>
          <w:bCs/>
          <w:color w:val="000000"/>
          <w:sz w:val="20"/>
          <w:szCs w:val="20"/>
        </w:rPr>
        <w:t>Перечень профилактических мероприятий, сроки</w:t>
      </w:r>
    </w:p>
    <w:p w:rsidR="003F5090" w:rsidRPr="003F5090" w:rsidRDefault="003F5090" w:rsidP="003F5090">
      <w:pPr>
        <w:spacing w:after="0" w:line="240" w:lineRule="auto"/>
        <w:ind w:firstLine="568"/>
        <w:jc w:val="center"/>
        <w:rPr>
          <w:rFonts w:ascii="Times New Roman" w:hAnsi="Times New Roman" w:cs="Times New Roman"/>
          <w:b/>
          <w:bCs/>
          <w:color w:val="000000"/>
          <w:sz w:val="20"/>
          <w:szCs w:val="20"/>
        </w:rPr>
      </w:pPr>
      <w:r w:rsidRPr="003F5090">
        <w:rPr>
          <w:rFonts w:ascii="Times New Roman" w:hAnsi="Times New Roman" w:cs="Times New Roman"/>
          <w:b/>
          <w:bCs/>
          <w:color w:val="000000"/>
          <w:sz w:val="20"/>
          <w:szCs w:val="20"/>
        </w:rPr>
        <w:t>(периодичность) их проведения</w:t>
      </w:r>
    </w:p>
    <w:p w:rsidR="003F5090" w:rsidRPr="003F5090" w:rsidRDefault="003F5090" w:rsidP="003F5090">
      <w:pPr>
        <w:spacing w:after="0" w:line="240" w:lineRule="auto"/>
        <w:ind w:firstLine="568"/>
        <w:jc w:val="center"/>
        <w:rPr>
          <w:rFonts w:ascii="Times New Roman" w:hAnsi="Times New Roman" w:cs="Times New Roman"/>
          <w:color w:val="000000"/>
          <w:sz w:val="20"/>
          <w:szCs w:val="20"/>
        </w:rPr>
      </w:pPr>
    </w:p>
    <w:p w:rsidR="003F5090" w:rsidRPr="003F5090" w:rsidRDefault="003F5090" w:rsidP="003F5090">
      <w:pPr>
        <w:pStyle w:val="s1"/>
        <w:shd w:val="clear" w:color="auto" w:fill="FFFFFF"/>
        <w:spacing w:before="0" w:beforeAutospacing="0" w:after="0" w:afterAutospacing="0"/>
        <w:ind w:firstLine="709"/>
        <w:rPr>
          <w:color w:val="000000" w:themeColor="text1"/>
          <w:sz w:val="20"/>
          <w:szCs w:val="20"/>
        </w:rPr>
      </w:pPr>
      <w:r w:rsidRPr="003F5090">
        <w:rPr>
          <w:color w:val="000000" w:themeColor="text1"/>
          <w:sz w:val="20"/>
          <w:szCs w:val="20"/>
        </w:rPr>
        <w:t>3.1. Перечень профилактических мероприятий, сроки (периодичность) их проведения представлены в таблице.</w:t>
      </w:r>
    </w:p>
    <w:p w:rsidR="003F5090" w:rsidRPr="003F5090" w:rsidRDefault="003F5090" w:rsidP="003F5090">
      <w:pPr>
        <w:pStyle w:val="s1"/>
        <w:shd w:val="clear" w:color="auto" w:fill="FFFFFF"/>
        <w:spacing w:before="0" w:beforeAutospacing="0" w:after="0" w:afterAutospacing="0"/>
        <w:ind w:firstLine="709"/>
        <w:rPr>
          <w:color w:val="000000" w:themeColor="text1"/>
          <w:sz w:val="20"/>
          <w:szCs w:val="20"/>
        </w:rPr>
      </w:pPr>
    </w:p>
    <w:tbl>
      <w:tblPr>
        <w:tblW w:w="10655" w:type="dxa"/>
        <w:tblInd w:w="-1119" w:type="dxa"/>
        <w:tblLook w:val="04A0" w:firstRow="1" w:lastRow="0" w:firstColumn="1" w:lastColumn="0" w:noHBand="0" w:noVBand="1"/>
      </w:tblPr>
      <w:tblGrid>
        <w:gridCol w:w="490"/>
        <w:gridCol w:w="2646"/>
        <w:gridCol w:w="3122"/>
        <w:gridCol w:w="1990"/>
        <w:gridCol w:w="2407"/>
      </w:tblGrid>
      <w:tr w:rsidR="003F5090" w:rsidRPr="003F5090" w:rsidTr="00F4275B">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п/п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Ответственный за реализацию мероприятия исполнитель</w:t>
            </w:r>
          </w:p>
        </w:tc>
      </w:tr>
      <w:tr w:rsidR="003F5090" w:rsidRPr="003F5090" w:rsidTr="00F4275B">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1</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hd w:val="clear" w:color="auto" w:fill="FFFFFF"/>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sz w:val="20"/>
                <w:szCs w:val="20"/>
              </w:rPr>
              <w:t xml:space="preserve">Информирование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1. Р</w:t>
            </w:r>
            <w:r w:rsidRPr="003F5090">
              <w:rPr>
                <w:rFonts w:ascii="Times New Roman" w:hAnsi="Times New Roman" w:cs="Times New Roman"/>
                <w:color w:val="000000"/>
                <w:sz w:val="20"/>
                <w:szCs w:val="20"/>
              </w:rPr>
              <w:t xml:space="preserve">азмещение сведений по вопросам соблюдения обязательных требований на официальном сайте администрации </w:t>
            </w:r>
          </w:p>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Ежегодно, </w:t>
            </w:r>
          </w:p>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iCs/>
                <w:color w:val="000000" w:themeColor="text1"/>
                <w:sz w:val="20"/>
                <w:szCs w:val="20"/>
              </w:rPr>
            </w:pPr>
            <w:r w:rsidRPr="003F5090">
              <w:rPr>
                <w:rFonts w:ascii="Times New Roman" w:hAnsi="Times New Roman" w:cs="Times New Roman"/>
                <w:color w:val="000000" w:themeColor="text1"/>
                <w:sz w:val="20"/>
                <w:szCs w:val="20"/>
              </w:rPr>
              <w:t xml:space="preserve">Администрация сельского поселения «Нившера», Глава сельского поселения «Нившера» </w:t>
            </w:r>
          </w:p>
        </w:tc>
      </w:tr>
      <w:tr w:rsidR="003F5090" w:rsidRPr="003F5090" w:rsidTr="00F4275B">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sz w:val="20"/>
                <w:szCs w:val="20"/>
              </w:rPr>
              <w:t xml:space="preserve">Обобщение правоприменительной практики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after="0" w:afterAutospacing="0"/>
              <w:rPr>
                <w:color w:val="000000" w:themeColor="text1"/>
                <w:sz w:val="20"/>
                <w:szCs w:val="20"/>
                <w:lang w:eastAsia="en-US"/>
              </w:rPr>
            </w:pPr>
            <w:r w:rsidRPr="003F5090">
              <w:rPr>
                <w:color w:val="000000" w:themeColor="text1"/>
                <w:sz w:val="20"/>
                <w:szCs w:val="2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До 1 июня </w:t>
            </w:r>
          </w:p>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2026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i/>
                <w:iCs/>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after="0" w:afterAutospacing="0"/>
              <w:rPr>
                <w:color w:val="000000" w:themeColor="text1"/>
                <w:sz w:val="20"/>
                <w:szCs w:val="20"/>
                <w:lang w:eastAsia="en-US"/>
              </w:rPr>
            </w:pPr>
            <w:r w:rsidRPr="003F5090">
              <w:rPr>
                <w:color w:val="000000" w:themeColor="text1"/>
                <w:sz w:val="20"/>
                <w:szCs w:val="20"/>
                <w:lang w:eastAsia="en-US"/>
              </w:rPr>
              <w:t>Размещение доклада о правоприменительной практике</w:t>
            </w:r>
            <w:r w:rsidRPr="003F5090">
              <w:rPr>
                <w:color w:val="000000"/>
                <w:sz w:val="20"/>
                <w:szCs w:val="2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До 1 июля </w:t>
            </w:r>
          </w:p>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2026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sz w:val="20"/>
                <w:szCs w:val="20"/>
              </w:rPr>
            </w:pPr>
            <w:r w:rsidRPr="003F5090">
              <w:rPr>
                <w:rFonts w:ascii="Times New Roman" w:hAnsi="Times New Roman" w:cs="Times New Roman"/>
                <w:color w:val="000000" w:themeColor="text1"/>
                <w:sz w:val="20"/>
                <w:szCs w:val="20"/>
              </w:rPr>
              <w:t xml:space="preserve">Объявление предостережений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shd w:val="clear" w:color="auto" w:fill="FFFFFF"/>
              </w:rPr>
            </w:pPr>
            <w:r w:rsidRPr="003F5090">
              <w:rPr>
                <w:rFonts w:ascii="Times New Roman" w:hAnsi="Times New Roman" w:cs="Times New Roman"/>
                <w:color w:val="000000" w:themeColor="text1"/>
                <w:sz w:val="20"/>
                <w:szCs w:val="20"/>
              </w:rPr>
              <w:t xml:space="preserve">По мере выявления готовящихся нарушений обязательных требований </w:t>
            </w:r>
            <w:r w:rsidRPr="003F5090">
              <w:rPr>
                <w:rFonts w:ascii="Times New Roman" w:hAnsi="Times New Roman" w:cs="Times New Roman"/>
                <w:color w:val="000000" w:themeColor="text1"/>
                <w:sz w:val="20"/>
                <w:szCs w:val="20"/>
                <w:shd w:val="clear" w:color="auto" w:fill="FFFFFF"/>
              </w:rPr>
              <w:t>или признаков нарушений обязательных требований,</w:t>
            </w:r>
            <w:r w:rsidRPr="003F5090">
              <w:rPr>
                <w:rFonts w:ascii="Times New Roman" w:hAnsi="Times New Roman" w:cs="Times New Roman"/>
                <w:i/>
                <w:iCs/>
                <w:color w:val="000000"/>
                <w:sz w:val="20"/>
                <w:szCs w:val="20"/>
              </w:rPr>
              <w:t xml:space="preserve"> </w:t>
            </w:r>
            <w:r w:rsidRPr="003F5090">
              <w:rPr>
                <w:rFonts w:ascii="Times New Roman" w:hAnsi="Times New Roman" w:cs="Times New Roman"/>
                <w:color w:val="000000"/>
                <w:sz w:val="20"/>
                <w:szCs w:val="20"/>
              </w:rPr>
              <w:t>не позднее 30 дней со дня получения администрацией указанных сведений</w:t>
            </w:r>
          </w:p>
          <w:p w:rsidR="003F5090" w:rsidRPr="003F5090" w:rsidRDefault="003F5090" w:rsidP="00F4275B">
            <w:pPr>
              <w:spacing w:after="0" w:line="240" w:lineRule="auto"/>
              <w:rPr>
                <w:rFonts w:ascii="Times New Roman" w:hAnsi="Times New Roman" w:cs="Times New Roman"/>
                <w:color w:val="000000" w:themeColor="text1"/>
                <w:sz w:val="20"/>
                <w:szCs w:val="20"/>
              </w:rPr>
            </w:pPr>
          </w:p>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lang w:val="en-US"/>
              </w:rPr>
            </w:pPr>
            <w:r w:rsidRPr="003F5090">
              <w:rPr>
                <w:rFonts w:ascii="Times New Roman" w:hAnsi="Times New Roman" w:cs="Times New Roman"/>
                <w:color w:val="000000" w:themeColor="text1"/>
                <w:sz w:val="20"/>
                <w:szCs w:val="20"/>
              </w:rPr>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3F5090" w:rsidRPr="003F5090" w:rsidRDefault="003F5090" w:rsidP="00F4275B">
            <w:pPr>
              <w:pStyle w:val="ConsPlusNormal"/>
              <w:rPr>
                <w:rFonts w:ascii="Times New Roman" w:hAnsi="Times New Roman" w:cs="Times New Roman"/>
                <w:color w:val="000000" w:themeColor="text1"/>
                <w:lang w:eastAsia="en-US"/>
              </w:rPr>
            </w:pPr>
            <w:r w:rsidRPr="003F5090">
              <w:rPr>
                <w:rFonts w:ascii="Times New Roman" w:hAnsi="Times New Roman" w:cs="Times New Roman"/>
                <w:color w:val="000000" w:themeColor="text1"/>
              </w:rPr>
              <w:t xml:space="preserve">Консультирование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090" w:rsidRPr="003F5090" w:rsidRDefault="003F5090" w:rsidP="00F4275B">
            <w:pPr>
              <w:pStyle w:val="s1"/>
              <w:shd w:val="clear" w:color="auto" w:fill="FFFFFF"/>
              <w:spacing w:before="0" w:beforeAutospacing="0" w:after="0" w:afterAutospacing="0"/>
              <w:rPr>
                <w:color w:val="000000" w:themeColor="text1"/>
                <w:sz w:val="20"/>
                <w:szCs w:val="20"/>
                <w:lang w:eastAsia="en-US"/>
              </w:rPr>
            </w:pPr>
            <w:r w:rsidRPr="003F5090">
              <w:rPr>
                <w:color w:val="000000" w:themeColor="text1"/>
                <w:sz w:val="20"/>
                <w:szCs w:val="20"/>
                <w:lang w:eastAsia="en-US"/>
              </w:rPr>
              <w:t>1. Консультирование контролируемых лиц в устной форме по телефону, по видео-конференц-связи и на личном приеме</w:t>
            </w:r>
          </w:p>
          <w:p w:rsidR="003F5090" w:rsidRPr="003F5090" w:rsidRDefault="003F5090" w:rsidP="00F4275B">
            <w:pPr>
              <w:pStyle w:val="s1"/>
              <w:shd w:val="clear" w:color="auto" w:fill="FFFFFF"/>
              <w:spacing w:before="0" w:beforeAutospacing="0" w:after="0" w:afterAutospacing="0"/>
              <w:rPr>
                <w:color w:val="000000" w:themeColor="text1"/>
                <w:sz w:val="20"/>
                <w:szCs w:val="20"/>
                <w:lang w:eastAsia="en-US"/>
              </w:rPr>
            </w:pPr>
          </w:p>
          <w:p w:rsidR="003F5090" w:rsidRPr="003F5090" w:rsidRDefault="003F5090" w:rsidP="00F4275B">
            <w:pPr>
              <w:pStyle w:val="s1"/>
              <w:shd w:val="clear" w:color="auto" w:fill="FFFFFF"/>
              <w:spacing w:before="0" w:beforeAutospacing="0" w:after="0" w:afterAutospacing="0"/>
              <w:rPr>
                <w:color w:val="000000" w:themeColor="text1"/>
                <w:sz w:val="20"/>
                <w:szCs w:val="2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shd w:val="clear" w:color="auto" w:fill="FFFFFF"/>
              </w:rPr>
            </w:pPr>
            <w:r w:rsidRPr="003F5090">
              <w:rPr>
                <w:rFonts w:ascii="Times New Roman" w:hAnsi="Times New Roman" w:cs="Times New Roman"/>
                <w:color w:val="000000" w:themeColor="text1"/>
                <w:sz w:val="20"/>
                <w:szCs w:val="20"/>
              </w:rPr>
              <w:t>При обращении лица, нуждающегося в консультировании</w:t>
            </w:r>
          </w:p>
          <w:p w:rsidR="003F5090" w:rsidRPr="003F5090" w:rsidRDefault="003F5090" w:rsidP="00F4275B">
            <w:pPr>
              <w:spacing w:after="0" w:line="240" w:lineRule="auto"/>
              <w:rPr>
                <w:rFonts w:ascii="Times New Roman" w:hAnsi="Times New Roman" w:cs="Times New Roman"/>
                <w:color w:val="000000" w:themeColor="text1"/>
                <w:sz w:val="20"/>
                <w:szCs w:val="20"/>
              </w:rPr>
            </w:pPr>
          </w:p>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0" w:type="auto"/>
            <w:vMerge/>
            <w:tcBorders>
              <w:top w:val="single" w:sz="6" w:space="0" w:color="000000"/>
              <w:left w:val="single" w:sz="6" w:space="0" w:color="000000"/>
              <w:bottom w:val="nil"/>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before="0" w:beforeAutospacing="0" w:after="0" w:afterAutospacing="0"/>
              <w:rPr>
                <w:color w:val="000000" w:themeColor="text1"/>
                <w:sz w:val="20"/>
                <w:szCs w:val="20"/>
                <w:lang w:eastAsia="en-US"/>
              </w:rPr>
            </w:pPr>
            <w:r w:rsidRPr="003F5090">
              <w:rPr>
                <w:color w:val="000000" w:themeColor="text1"/>
                <w:sz w:val="20"/>
                <w:szCs w:val="2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a9"/>
              <w:jc w:val="both"/>
              <w:rPr>
                <w:rFonts w:ascii="Times New Roman" w:hAnsi="Times New Roman" w:cs="Times New Roman"/>
                <w:color w:val="000000" w:themeColor="text1"/>
                <w:sz w:val="20"/>
                <w:szCs w:val="20"/>
                <w:lang w:eastAsia="en-US"/>
              </w:rPr>
            </w:pPr>
            <w:r w:rsidRPr="003F5090">
              <w:rPr>
                <w:rFonts w:ascii="Times New Roman" w:hAnsi="Times New Roman" w:cs="Times New Roman"/>
                <w:sz w:val="20"/>
                <w:szCs w:val="20"/>
              </w:rPr>
              <w:t xml:space="preserve">При обращении лица, нуждающегося в консультировании, в течение 30 дней со дня регистрации Администрацией письменного обращения, если более </w:t>
            </w:r>
            <w:r w:rsidRPr="003F5090">
              <w:rPr>
                <w:rFonts w:ascii="Times New Roman" w:hAnsi="Times New Roman" w:cs="Times New Roman"/>
                <w:sz w:val="20"/>
                <w:szCs w:val="20"/>
              </w:rPr>
              <w:lastRenderedPageBreak/>
              <w:t>короткий срок не предусмотрен законодательством</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lastRenderedPageBreak/>
              <w:t>Администрация сельского поселения «Нившера», Глава сельского поселения «Нившера»</w:t>
            </w:r>
          </w:p>
        </w:tc>
      </w:tr>
      <w:tr w:rsidR="003F5090" w:rsidRPr="003F5090" w:rsidTr="00F4275B">
        <w:tc>
          <w:tcPr>
            <w:tcW w:w="0" w:type="auto"/>
            <w:vMerge/>
            <w:tcBorders>
              <w:top w:val="single" w:sz="6" w:space="0" w:color="000000"/>
              <w:left w:val="single" w:sz="6" w:space="0" w:color="000000"/>
              <w:bottom w:val="nil"/>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after="0" w:afterAutospacing="0"/>
              <w:rPr>
                <w:color w:val="000000"/>
                <w:sz w:val="20"/>
                <w:szCs w:val="20"/>
                <w:lang w:eastAsia="en-US"/>
              </w:rPr>
            </w:pPr>
            <w:r w:rsidRPr="003F5090">
              <w:rPr>
                <w:color w:val="000000" w:themeColor="text1"/>
                <w:sz w:val="20"/>
                <w:szCs w:val="20"/>
                <w:lang w:eastAsia="en-US"/>
              </w:rPr>
              <w:t xml:space="preserve">3. Консультирование контролируемых лиц путем </w:t>
            </w:r>
            <w:r w:rsidRPr="003F5090">
              <w:rPr>
                <w:color w:val="000000"/>
                <w:sz w:val="20"/>
                <w:szCs w:val="20"/>
                <w:lang w:eastAsia="en-US"/>
              </w:rPr>
              <w:t>размещения на официальном сайте Администрации письменного разъяснения, подписанного Главой сельского поселения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В течение 30 дней со дня регистрации администрацией </w:t>
            </w:r>
            <w:r w:rsidRPr="003F5090">
              <w:rPr>
                <w:rFonts w:ascii="Times New Roman" w:hAnsi="Times New Roman" w:cs="Times New Roman"/>
                <w:color w:val="000000"/>
                <w:sz w:val="20"/>
                <w:szCs w:val="20"/>
              </w:rPr>
              <w:t>пятого однотипного обращения контролируемых лиц и их представителей</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after="0" w:afterAutospacing="0"/>
              <w:rPr>
                <w:color w:val="000000" w:themeColor="text1"/>
                <w:sz w:val="20"/>
                <w:szCs w:val="20"/>
                <w:lang w:eastAsia="en-US"/>
              </w:rPr>
            </w:pPr>
            <w:r w:rsidRPr="003F5090">
              <w:rPr>
                <w:color w:val="000000" w:themeColor="text1"/>
                <w:sz w:val="20"/>
                <w:szCs w:val="20"/>
                <w:lang w:eastAsia="en-US"/>
              </w:rPr>
              <w:t>4. Консультирование контролируемых лиц</w:t>
            </w:r>
            <w:r w:rsidRPr="003F5090">
              <w:rPr>
                <w:color w:val="000000"/>
                <w:sz w:val="20"/>
                <w:szCs w:val="20"/>
                <w:lang w:eastAsia="en-US"/>
              </w:rPr>
              <w:t xml:space="preserve"> в устной форме на собраниях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В случае проведения собрания (конференции) граждан, повестка которого предусматривает консультирование контролируемых лиц</w:t>
            </w:r>
            <w:r w:rsidRPr="003F5090">
              <w:rPr>
                <w:rFonts w:ascii="Times New Roman" w:hAnsi="Times New Roman" w:cs="Times New Roman"/>
                <w:color w:val="000000"/>
                <w:sz w:val="20"/>
                <w:szCs w:val="20"/>
              </w:rPr>
              <w:t xml:space="preserve"> по вопросам </w:t>
            </w:r>
            <w:r w:rsidRPr="003F5090">
              <w:rPr>
                <w:rFonts w:ascii="Times New Roman" w:hAnsi="Times New Roman" w:cs="Times New Roman"/>
                <w:color w:val="000000" w:themeColor="text1"/>
                <w:sz w:val="20"/>
                <w:szCs w:val="20"/>
              </w:rPr>
              <w:t>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в сфере благоустройства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r w:rsidR="003F5090" w:rsidRPr="003F5090" w:rsidTr="00F4275B">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5</w:t>
            </w:r>
          </w:p>
        </w:tc>
        <w:tc>
          <w:tcPr>
            <w:tcW w:w="264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 xml:space="preserve">Профилактический визит </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pStyle w:val="s1"/>
              <w:shd w:val="clear" w:color="auto" w:fill="FFFFFF"/>
              <w:spacing w:after="0" w:afterAutospacing="0"/>
              <w:rPr>
                <w:color w:val="000000" w:themeColor="text1"/>
                <w:sz w:val="20"/>
                <w:szCs w:val="20"/>
                <w:lang w:eastAsia="en-US"/>
              </w:rPr>
            </w:pPr>
            <w:r w:rsidRPr="003F5090">
              <w:rPr>
                <w:sz w:val="20"/>
                <w:szCs w:val="20"/>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090" w:rsidRPr="003F5090" w:rsidRDefault="003F5090" w:rsidP="00F4275B">
            <w:pPr>
              <w:spacing w:after="0" w:line="240" w:lineRule="auto"/>
              <w:jc w:val="center"/>
              <w:rPr>
                <w:rFonts w:ascii="Times New Roman" w:eastAsia="Times New Roman" w:hAnsi="Times New Roman" w:cs="Times New Roman"/>
                <w:color w:val="000000" w:themeColor="text1"/>
                <w:sz w:val="20"/>
                <w:szCs w:val="20"/>
              </w:rPr>
            </w:pPr>
            <w:r w:rsidRPr="003F5090">
              <w:rPr>
                <w:rFonts w:ascii="Times New Roman" w:hAnsi="Times New Roman" w:cs="Times New Roman"/>
                <w:sz w:val="20"/>
                <w:szCs w:val="20"/>
              </w:rPr>
              <w:t>П</w:t>
            </w:r>
            <w:r w:rsidRPr="003F5090">
              <w:rPr>
                <w:rFonts w:ascii="Times New Roman" w:hAnsi="Times New Roman" w:cs="Times New Roman"/>
                <w:color w:val="000000" w:themeColor="text1"/>
                <w:sz w:val="20"/>
                <w:szCs w:val="20"/>
              </w:rPr>
              <w:t>о мере необходимости, но не менее 4 профилактических визитов в 1 полугодие</w:t>
            </w:r>
          </w:p>
          <w:p w:rsidR="003F5090" w:rsidRPr="003F5090" w:rsidRDefault="003F5090" w:rsidP="00F4275B">
            <w:pPr>
              <w:spacing w:after="0" w:line="240" w:lineRule="auto"/>
              <w:jc w:val="center"/>
              <w:rPr>
                <w:rFonts w:ascii="Times New Roman" w:hAnsi="Times New Roman" w:cs="Times New Roman"/>
                <w:color w:val="000000" w:themeColor="text1"/>
                <w:sz w:val="20"/>
                <w:szCs w:val="20"/>
              </w:rPr>
            </w:pPr>
          </w:p>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5090" w:rsidRPr="003F5090" w:rsidRDefault="003F5090" w:rsidP="00F4275B">
            <w:pPr>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Администрация сельского поселения «Нившера», Глава сельского поселения «Нившера»</w:t>
            </w:r>
          </w:p>
        </w:tc>
      </w:tr>
    </w:tbl>
    <w:p w:rsidR="003F5090" w:rsidRPr="003F5090" w:rsidRDefault="003F5090" w:rsidP="003F5090">
      <w:pPr>
        <w:pStyle w:val="s1"/>
        <w:shd w:val="clear" w:color="auto" w:fill="FFFFFF"/>
        <w:spacing w:before="0" w:beforeAutospacing="0" w:after="0" w:afterAutospacing="0"/>
        <w:ind w:firstLine="709"/>
        <w:jc w:val="both"/>
        <w:rPr>
          <w:color w:val="000000" w:themeColor="text1"/>
          <w:sz w:val="20"/>
          <w:szCs w:val="20"/>
        </w:rPr>
      </w:pPr>
    </w:p>
    <w:p w:rsidR="003F5090" w:rsidRPr="003F5090" w:rsidRDefault="003F5090" w:rsidP="003F5090">
      <w:pPr>
        <w:pStyle w:val="s1"/>
        <w:shd w:val="clear" w:color="auto" w:fill="FFFFFF"/>
        <w:spacing w:before="0" w:beforeAutospacing="0" w:after="0" w:afterAutospacing="0"/>
        <w:ind w:firstLine="709"/>
        <w:jc w:val="center"/>
        <w:rPr>
          <w:b/>
          <w:color w:val="000000" w:themeColor="text1"/>
          <w:sz w:val="20"/>
          <w:szCs w:val="20"/>
        </w:rPr>
      </w:pPr>
      <w:r w:rsidRPr="003F5090">
        <w:rPr>
          <w:b/>
          <w:color w:val="000000" w:themeColor="text1"/>
          <w:sz w:val="20"/>
          <w:szCs w:val="20"/>
        </w:rPr>
        <w:t>4. Показатели результативности и эффективности Программы профилактики</w:t>
      </w:r>
    </w:p>
    <w:p w:rsidR="003F5090" w:rsidRPr="003F5090" w:rsidRDefault="003F5090" w:rsidP="003F5090">
      <w:pPr>
        <w:pStyle w:val="s1"/>
        <w:shd w:val="clear" w:color="auto" w:fill="FFFFFF"/>
        <w:spacing w:before="0" w:beforeAutospacing="0" w:after="0" w:afterAutospacing="0"/>
        <w:ind w:firstLine="709"/>
        <w:jc w:val="center"/>
        <w:rPr>
          <w:b/>
          <w:color w:val="000000" w:themeColor="text1"/>
          <w:sz w:val="20"/>
          <w:szCs w:val="20"/>
        </w:rPr>
      </w:pPr>
    </w:p>
    <w:p w:rsidR="003F5090" w:rsidRPr="003F5090" w:rsidRDefault="003F5090" w:rsidP="003F5090">
      <w:pPr>
        <w:autoSpaceDE w:val="0"/>
        <w:autoSpaceDN w:val="0"/>
        <w:adjustRightInd w:val="0"/>
        <w:spacing w:after="0" w:line="240" w:lineRule="auto"/>
        <w:ind w:firstLine="709"/>
        <w:jc w:val="both"/>
        <w:rPr>
          <w:rFonts w:ascii="Times New Roman" w:hAnsi="Times New Roman" w:cs="Times New Roman"/>
          <w:i/>
          <w:iCs/>
          <w:color w:val="000000" w:themeColor="text1"/>
          <w:sz w:val="20"/>
          <w:szCs w:val="20"/>
        </w:rPr>
      </w:pPr>
      <w:r w:rsidRPr="003F5090">
        <w:rPr>
          <w:rFonts w:ascii="Times New Roman" w:hAnsi="Times New Roman" w:cs="Times New Roman"/>
          <w:color w:val="000000" w:themeColor="text1"/>
          <w:sz w:val="20"/>
          <w:szCs w:val="20"/>
        </w:rPr>
        <w:t>Показатели результативности Программы профилактики определяются в соответствии со следующей таблицей.</w:t>
      </w:r>
    </w:p>
    <w:p w:rsidR="003F5090" w:rsidRPr="003F5090" w:rsidRDefault="003F5090" w:rsidP="003F5090">
      <w:pPr>
        <w:spacing w:after="0" w:line="240" w:lineRule="auto"/>
        <w:jc w:val="both"/>
        <w:rPr>
          <w:rFonts w:ascii="Times New Roman" w:hAnsi="Times New Roman" w:cs="Times New Roman"/>
          <w:i/>
          <w:sz w:val="20"/>
          <w:szCs w:val="20"/>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29"/>
        <w:gridCol w:w="5100"/>
        <w:gridCol w:w="3826"/>
      </w:tblGrid>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 п/п</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Наименование показателя</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Единица измерения, свидетельствующая о максимальной результативности Программы профилактики</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both"/>
              <w:rPr>
                <w:rFonts w:ascii="Times New Roman" w:eastAsia="Times New Roman" w:hAnsi="Times New Roman" w:cs="Times New Roman"/>
                <w:sz w:val="20"/>
                <w:szCs w:val="20"/>
              </w:rPr>
            </w:pPr>
            <w:r w:rsidRPr="003F5090">
              <w:rPr>
                <w:rFonts w:ascii="Times New Roman" w:hAnsi="Times New Roman" w:cs="Times New Roman"/>
                <w:sz w:val="20"/>
                <w:szCs w:val="20"/>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100 %</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2.</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both"/>
              <w:rPr>
                <w:rFonts w:ascii="Times New Roman" w:eastAsia="Times New Roman" w:hAnsi="Times New Roman" w:cs="Times New Roman"/>
                <w:sz w:val="20"/>
                <w:szCs w:val="20"/>
              </w:rPr>
            </w:pPr>
            <w:r w:rsidRPr="003F5090">
              <w:rPr>
                <w:rFonts w:ascii="Times New Roman" w:hAnsi="Times New Roman" w:cs="Times New Roman"/>
                <w:color w:val="000000" w:themeColor="text1"/>
                <w:sz w:val="20"/>
                <w:szCs w:val="20"/>
              </w:rPr>
              <w:t>Количество р</w:t>
            </w:r>
            <w:r w:rsidRPr="003F5090">
              <w:rPr>
                <w:rFonts w:ascii="Times New Roman" w:hAnsi="Times New Roman" w:cs="Times New Roman"/>
                <w:color w:val="000000"/>
                <w:sz w:val="20"/>
                <w:szCs w:val="20"/>
              </w:rPr>
              <w:t>азмещений сведений по вопросам соблюдения обязательных требований в средствах массовой информации</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4</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3.</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both"/>
              <w:rPr>
                <w:rFonts w:ascii="Times New Roman" w:eastAsia="Times New Roman" w:hAnsi="Times New Roman" w:cs="Times New Roman"/>
                <w:sz w:val="20"/>
                <w:szCs w:val="20"/>
              </w:rPr>
            </w:pPr>
            <w:r w:rsidRPr="003F5090">
              <w:rPr>
                <w:rFonts w:ascii="Times New Roman" w:hAnsi="Times New Roman" w:cs="Times New Roman"/>
                <w:sz w:val="20"/>
                <w:szCs w:val="20"/>
              </w:rPr>
              <w:t xml:space="preserve">Доля случаев объявления предостережений в общем количестве случаев </w:t>
            </w:r>
            <w:r w:rsidRPr="003F5090">
              <w:rPr>
                <w:rFonts w:ascii="Times New Roman" w:hAnsi="Times New Roman" w:cs="Times New Roman"/>
                <w:color w:val="000000" w:themeColor="text1"/>
                <w:sz w:val="20"/>
                <w:szCs w:val="20"/>
              </w:rPr>
              <w:t xml:space="preserve">выявления готовящихся нарушений обязательных требований </w:t>
            </w:r>
            <w:r w:rsidRPr="003F5090">
              <w:rPr>
                <w:rFonts w:ascii="Times New Roman" w:hAnsi="Times New Roman" w:cs="Times New Roman"/>
                <w:color w:val="000000" w:themeColor="text1"/>
                <w:sz w:val="20"/>
                <w:szCs w:val="20"/>
                <w:shd w:val="clear" w:color="auto" w:fill="FFFFFF"/>
              </w:rPr>
              <w:t>или признаков нарушений обязательных требований</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100 %</w:t>
            </w:r>
          </w:p>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 xml:space="preserve">(если имелись случаи </w:t>
            </w:r>
            <w:r w:rsidRPr="003F5090">
              <w:rPr>
                <w:rFonts w:ascii="Times New Roman" w:hAnsi="Times New Roman" w:cs="Times New Roman"/>
                <w:color w:val="000000" w:themeColor="text1"/>
                <w:sz w:val="20"/>
                <w:szCs w:val="20"/>
              </w:rPr>
              <w:t xml:space="preserve">выявления готовящихся нарушений обязательных требований </w:t>
            </w:r>
            <w:r w:rsidRPr="003F5090">
              <w:rPr>
                <w:rFonts w:ascii="Times New Roman" w:hAnsi="Times New Roman" w:cs="Times New Roman"/>
                <w:color w:val="000000" w:themeColor="text1"/>
                <w:sz w:val="20"/>
                <w:szCs w:val="20"/>
                <w:shd w:val="clear" w:color="auto" w:fill="FFFFFF"/>
              </w:rPr>
              <w:t>или признаков нарушений обязательных требований</w:t>
            </w:r>
            <w:r w:rsidRPr="003F5090">
              <w:rPr>
                <w:rFonts w:ascii="Times New Roman" w:hAnsi="Times New Roman" w:cs="Times New Roman"/>
                <w:sz w:val="20"/>
                <w:szCs w:val="20"/>
              </w:rPr>
              <w:t>)</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4.</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both"/>
              <w:rPr>
                <w:rFonts w:ascii="Times New Roman" w:eastAsia="Times New Roman" w:hAnsi="Times New Roman" w:cs="Times New Roman"/>
                <w:sz w:val="20"/>
                <w:szCs w:val="20"/>
              </w:rPr>
            </w:pPr>
            <w:r w:rsidRPr="003F5090">
              <w:rPr>
                <w:rFonts w:ascii="Times New Roman" w:hAnsi="Times New Roman" w:cs="Times New Roman"/>
                <w:color w:val="000000" w:themeColor="text1"/>
                <w:sz w:val="20"/>
                <w:szCs w:val="20"/>
              </w:rPr>
              <w:t>Доля случаев нарушения сроков консультирования контролируемых лиц в письменной форме</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0%</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F5090">
              <w:rPr>
                <w:rFonts w:ascii="Times New Roman" w:hAnsi="Times New Roman" w:cs="Times New Roman"/>
                <w:color w:val="000000" w:themeColor="text1"/>
                <w:sz w:val="20"/>
                <w:szCs w:val="20"/>
              </w:rPr>
              <w:t>Доля случаев повторного обращения контролируемых лиц в письменной форме по тому же вопросу 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в сфере благоустройства</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0%</w:t>
            </w:r>
          </w:p>
        </w:tc>
      </w:tr>
      <w:tr w:rsidR="003F5090" w:rsidRPr="003F5090" w:rsidTr="00F4275B">
        <w:tc>
          <w:tcPr>
            <w:tcW w:w="629"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6.</w:t>
            </w:r>
          </w:p>
        </w:tc>
        <w:tc>
          <w:tcPr>
            <w:tcW w:w="5103"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both"/>
              <w:rPr>
                <w:rFonts w:ascii="Times New Roman" w:eastAsia="Times New Roman" w:hAnsi="Times New Roman" w:cs="Times New Roman"/>
                <w:sz w:val="20"/>
                <w:szCs w:val="20"/>
              </w:rPr>
            </w:pPr>
            <w:r w:rsidRPr="003F5090">
              <w:rPr>
                <w:rFonts w:ascii="Times New Roman" w:hAnsi="Times New Roman" w:cs="Times New Roman"/>
                <w:sz w:val="20"/>
                <w:szCs w:val="20"/>
              </w:rPr>
              <w:t xml:space="preserve">Количество </w:t>
            </w:r>
            <w:r w:rsidRPr="003F5090">
              <w:rPr>
                <w:rFonts w:ascii="Times New Roman" w:hAnsi="Times New Roman" w:cs="Times New Roman"/>
                <w:color w:val="000000"/>
                <w:sz w:val="20"/>
                <w:szCs w:val="20"/>
              </w:rPr>
              <w:t>собраний граждан, на которых</w:t>
            </w:r>
            <w:r w:rsidRPr="003F5090">
              <w:rPr>
                <w:rFonts w:ascii="Times New Roman" w:hAnsi="Times New Roman" w:cs="Times New Roman"/>
                <w:color w:val="000000" w:themeColor="text1"/>
                <w:sz w:val="20"/>
                <w:szCs w:val="20"/>
              </w:rPr>
              <w:t xml:space="preserve"> осуществлялось консультирование контролируемых лиц</w:t>
            </w:r>
            <w:r w:rsidRPr="003F5090">
              <w:rPr>
                <w:rFonts w:ascii="Times New Roman" w:hAnsi="Times New Roman" w:cs="Times New Roman"/>
                <w:color w:val="000000"/>
                <w:sz w:val="20"/>
                <w:szCs w:val="20"/>
              </w:rPr>
              <w:t xml:space="preserve"> по вопросам </w:t>
            </w:r>
            <w:r w:rsidRPr="003F5090">
              <w:rPr>
                <w:rFonts w:ascii="Times New Roman" w:hAnsi="Times New Roman" w:cs="Times New Roman"/>
                <w:color w:val="000000" w:themeColor="text1"/>
                <w:sz w:val="20"/>
                <w:szCs w:val="20"/>
              </w:rPr>
              <w:t>муниципального контроля</w:t>
            </w:r>
            <w:r w:rsidRPr="003F5090">
              <w:rPr>
                <w:rFonts w:ascii="Times New Roman" w:hAnsi="Times New Roman" w:cs="Times New Roman"/>
                <w:color w:val="000000" w:themeColor="text1"/>
                <w:spacing w:val="-6"/>
                <w:sz w:val="20"/>
                <w:szCs w:val="20"/>
              </w:rPr>
              <w:t xml:space="preserve"> </w:t>
            </w:r>
            <w:r w:rsidRPr="003F5090">
              <w:rPr>
                <w:rFonts w:ascii="Times New Roman" w:hAnsi="Times New Roman" w:cs="Times New Roman"/>
                <w:color w:val="000000"/>
                <w:sz w:val="20"/>
                <w:szCs w:val="20"/>
              </w:rPr>
              <w:t xml:space="preserve">в сфере благоустройства в устной форме </w:t>
            </w:r>
          </w:p>
        </w:tc>
        <w:tc>
          <w:tcPr>
            <w:tcW w:w="3828" w:type="dxa"/>
            <w:tcBorders>
              <w:top w:val="single" w:sz="4" w:space="0" w:color="auto"/>
              <w:left w:val="single" w:sz="4" w:space="0" w:color="auto"/>
              <w:bottom w:val="single" w:sz="4" w:space="0" w:color="auto"/>
              <w:right w:val="single" w:sz="4" w:space="0" w:color="auto"/>
            </w:tcBorders>
            <w:hideMark/>
          </w:tcPr>
          <w:p w:rsidR="003F5090" w:rsidRPr="003F5090" w:rsidRDefault="003F5090" w:rsidP="00F4275B">
            <w:pPr>
              <w:autoSpaceDE w:val="0"/>
              <w:autoSpaceDN w:val="0"/>
              <w:adjustRightInd w:val="0"/>
              <w:spacing w:after="0" w:line="240" w:lineRule="auto"/>
              <w:jc w:val="center"/>
              <w:rPr>
                <w:rFonts w:ascii="Times New Roman" w:eastAsia="Times New Roman" w:hAnsi="Times New Roman" w:cs="Times New Roman"/>
                <w:sz w:val="20"/>
                <w:szCs w:val="20"/>
              </w:rPr>
            </w:pPr>
            <w:r w:rsidRPr="003F5090">
              <w:rPr>
                <w:rFonts w:ascii="Times New Roman" w:hAnsi="Times New Roman" w:cs="Times New Roman"/>
                <w:sz w:val="20"/>
                <w:szCs w:val="20"/>
              </w:rPr>
              <w:t xml:space="preserve">1 </w:t>
            </w:r>
          </w:p>
        </w:tc>
      </w:tr>
    </w:tbl>
    <w:p w:rsidR="003F5090" w:rsidRPr="003F5090" w:rsidRDefault="003F5090" w:rsidP="003F5090">
      <w:pPr>
        <w:pStyle w:val="s1"/>
        <w:shd w:val="clear" w:color="auto" w:fill="FFFFFF"/>
        <w:spacing w:before="0" w:beforeAutospacing="0" w:after="0" w:afterAutospacing="0"/>
        <w:jc w:val="center"/>
        <w:rPr>
          <w:b/>
          <w:bCs/>
          <w:color w:val="000000" w:themeColor="text1"/>
          <w:sz w:val="20"/>
          <w:szCs w:val="20"/>
        </w:rPr>
      </w:pPr>
    </w:p>
    <w:p w:rsidR="003F5090" w:rsidRPr="003F5090" w:rsidRDefault="003F5090" w:rsidP="003F5090">
      <w:pPr>
        <w:shd w:val="clear" w:color="auto" w:fill="FFFFFF"/>
        <w:spacing w:after="0" w:line="240" w:lineRule="auto"/>
        <w:ind w:firstLine="709"/>
        <w:jc w:val="both"/>
        <w:rPr>
          <w:rFonts w:ascii="Times New Roman" w:hAnsi="Times New Roman" w:cs="Times New Roman"/>
          <w:color w:val="22272F"/>
          <w:sz w:val="20"/>
          <w:szCs w:val="20"/>
        </w:rPr>
      </w:pPr>
      <w:r w:rsidRPr="003F5090">
        <w:rPr>
          <w:rFonts w:ascii="Times New Roman" w:hAnsi="Times New Roman" w:cs="Times New Roman"/>
          <w:color w:val="000000" w:themeColor="text1"/>
          <w:sz w:val="20"/>
          <w:szCs w:val="20"/>
        </w:rPr>
        <w:t>Под оценкой эффективности Программы</w:t>
      </w:r>
      <w:r w:rsidRPr="003F5090">
        <w:rPr>
          <w:rFonts w:ascii="Times New Roman" w:hAnsi="Times New Roman" w:cs="Times New Roman"/>
          <w:color w:val="22272F"/>
          <w:sz w:val="20"/>
          <w:szCs w:val="20"/>
        </w:rPr>
        <w:t xml:space="preserve"> </w:t>
      </w:r>
      <w:r w:rsidRPr="003F5090">
        <w:rPr>
          <w:rFonts w:ascii="Times New Roman" w:hAnsi="Times New Roman" w:cs="Times New Roman"/>
          <w:color w:val="000000" w:themeColor="text1"/>
          <w:sz w:val="20"/>
          <w:szCs w:val="20"/>
        </w:rPr>
        <w:t>профилактики понимается оценка изменения количества нарушений обязательных требований</w:t>
      </w:r>
      <w:r w:rsidRPr="003F5090">
        <w:rPr>
          <w:rFonts w:ascii="Times New Roman" w:hAnsi="Times New Roman" w:cs="Times New Roman"/>
          <w:color w:val="22272F"/>
          <w:sz w:val="20"/>
          <w:szCs w:val="20"/>
        </w:rPr>
        <w:t xml:space="preserve"> </w:t>
      </w:r>
      <w:r w:rsidRPr="003F5090">
        <w:rPr>
          <w:rFonts w:ascii="Times New Roman" w:hAnsi="Times New Roman" w:cs="Times New Roman"/>
          <w:bCs/>
          <w:iCs/>
          <w:sz w:val="20"/>
          <w:szCs w:val="20"/>
        </w:rPr>
        <w:t xml:space="preserve">по итогам проведенных профилактических мероприятий. </w:t>
      </w:r>
    </w:p>
    <w:p w:rsidR="003F5090" w:rsidRPr="003F5090" w:rsidRDefault="003F5090" w:rsidP="003F5090">
      <w:pPr>
        <w:shd w:val="clear" w:color="auto" w:fill="FFFFFF"/>
        <w:spacing w:after="0" w:line="240" w:lineRule="auto"/>
        <w:ind w:firstLine="709"/>
        <w:jc w:val="both"/>
        <w:rPr>
          <w:rFonts w:ascii="Times New Roman" w:hAnsi="Times New Roman" w:cs="Times New Roman"/>
          <w:b/>
          <w:bCs/>
          <w:color w:val="000000" w:themeColor="text1"/>
          <w:sz w:val="20"/>
          <w:szCs w:val="20"/>
          <w:vertAlign w:val="superscript"/>
        </w:rPr>
      </w:pPr>
      <w:r w:rsidRPr="003F5090">
        <w:rPr>
          <w:rFonts w:ascii="Times New Roman" w:hAnsi="Times New Roman" w:cs="Times New Roman"/>
          <w:sz w:val="20"/>
          <w:szCs w:val="20"/>
        </w:rPr>
        <w:t xml:space="preserve">Текущая (ежеквартальная) оценка результативности и эффективности </w:t>
      </w:r>
      <w:r w:rsidRPr="003F5090">
        <w:rPr>
          <w:rFonts w:ascii="Times New Roman" w:hAnsi="Times New Roman" w:cs="Times New Roman"/>
          <w:color w:val="000000" w:themeColor="text1"/>
          <w:sz w:val="20"/>
          <w:szCs w:val="20"/>
        </w:rPr>
        <w:t>Программы профилактики осуществляется Главой сельского поселения «Нившера».</w:t>
      </w:r>
    </w:p>
    <w:p w:rsidR="003F5090" w:rsidRPr="003F5090" w:rsidRDefault="003F5090" w:rsidP="003F5090">
      <w:pPr>
        <w:shd w:val="clear" w:color="auto" w:fill="FFFFFF"/>
        <w:spacing w:after="0" w:line="240" w:lineRule="auto"/>
        <w:ind w:firstLine="709"/>
        <w:jc w:val="both"/>
        <w:rPr>
          <w:rFonts w:ascii="Times New Roman" w:hAnsi="Times New Roman" w:cs="Times New Roman"/>
          <w:sz w:val="20"/>
          <w:szCs w:val="20"/>
        </w:rPr>
      </w:pPr>
      <w:r w:rsidRPr="003F5090">
        <w:rPr>
          <w:rFonts w:ascii="Times New Roman" w:hAnsi="Times New Roman" w:cs="Times New Roman"/>
          <w:sz w:val="20"/>
          <w:szCs w:val="20"/>
        </w:rPr>
        <w:t xml:space="preserve">Ежегодная оценка результативности и эффективности </w:t>
      </w:r>
      <w:r w:rsidRPr="003F5090">
        <w:rPr>
          <w:rFonts w:ascii="Times New Roman" w:hAnsi="Times New Roman" w:cs="Times New Roman"/>
          <w:color w:val="000000" w:themeColor="text1"/>
          <w:sz w:val="20"/>
          <w:szCs w:val="20"/>
        </w:rPr>
        <w:t xml:space="preserve">Программы профилактики осуществляется </w:t>
      </w:r>
      <w:r w:rsidRPr="003F5090">
        <w:rPr>
          <w:rFonts w:ascii="Times New Roman" w:hAnsi="Times New Roman" w:cs="Times New Roman"/>
          <w:bCs/>
          <w:color w:val="000000"/>
          <w:sz w:val="20"/>
          <w:szCs w:val="20"/>
        </w:rPr>
        <w:t>администрацией сельского поселения «Нившера».</w:t>
      </w:r>
    </w:p>
    <w:p w:rsidR="003F5090" w:rsidRPr="003F5090" w:rsidRDefault="003F5090" w:rsidP="003F5090">
      <w:pPr>
        <w:shd w:val="clear" w:color="auto" w:fill="FFFFFF"/>
        <w:spacing w:after="0" w:line="240" w:lineRule="auto"/>
        <w:ind w:firstLine="709"/>
        <w:jc w:val="both"/>
        <w:rPr>
          <w:rFonts w:ascii="Times New Roman" w:hAnsi="Times New Roman" w:cs="Times New Roman"/>
          <w:color w:val="000000" w:themeColor="text1"/>
          <w:sz w:val="20"/>
          <w:szCs w:val="20"/>
        </w:rPr>
      </w:pPr>
      <w:r w:rsidRPr="003F5090">
        <w:rPr>
          <w:rFonts w:ascii="Times New Roman" w:hAnsi="Times New Roman" w:cs="Times New Roman"/>
          <w:sz w:val="20"/>
          <w:szCs w:val="20"/>
        </w:rPr>
        <w:t xml:space="preserve">Для осуществления ежегодной оценки результативности и эффективности </w:t>
      </w:r>
      <w:r w:rsidRPr="003F5090">
        <w:rPr>
          <w:rFonts w:ascii="Times New Roman" w:hAnsi="Times New Roman" w:cs="Times New Roman"/>
          <w:color w:val="000000" w:themeColor="text1"/>
          <w:sz w:val="20"/>
          <w:szCs w:val="20"/>
        </w:rPr>
        <w:t xml:space="preserve">Программы профилактики Администрацией не позднее 1 июля 2026 года (года, следующего за отчетным) в </w:t>
      </w:r>
      <w:r w:rsidRPr="003F5090">
        <w:rPr>
          <w:rFonts w:ascii="Times New Roman" w:hAnsi="Times New Roman" w:cs="Times New Roman"/>
          <w:bCs/>
          <w:color w:val="000000" w:themeColor="text1"/>
          <w:sz w:val="20"/>
          <w:szCs w:val="20"/>
        </w:rPr>
        <w:t>администрации сельского поселения «Нившера»</w:t>
      </w:r>
      <w:r w:rsidRPr="003F5090">
        <w:rPr>
          <w:rFonts w:ascii="Times New Roman" w:hAnsi="Times New Roman" w:cs="Times New Roman"/>
          <w:b/>
          <w:bCs/>
          <w:color w:val="000000" w:themeColor="text1"/>
          <w:sz w:val="20"/>
          <w:szCs w:val="20"/>
        </w:rPr>
        <w:t xml:space="preserve"> </w:t>
      </w:r>
      <w:r w:rsidRPr="003F5090">
        <w:rPr>
          <w:rFonts w:ascii="Times New Roman" w:hAnsi="Times New Roman" w:cs="Times New Roman"/>
          <w:color w:val="000000" w:themeColor="text1"/>
          <w:sz w:val="20"/>
          <w:szCs w:val="20"/>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3F5090">
        <w:rPr>
          <w:rFonts w:ascii="Times New Roman" w:hAnsi="Times New Roman" w:cs="Times New Roman"/>
          <w:bCs/>
          <w:iCs/>
          <w:color w:val="000000" w:themeColor="text1"/>
          <w:sz w:val="20"/>
          <w:szCs w:val="20"/>
        </w:rPr>
        <w:t xml:space="preserve">. </w:t>
      </w:r>
    </w:p>
    <w:p w:rsidR="003F5090" w:rsidRPr="00476E11" w:rsidRDefault="003F5090" w:rsidP="003F5090">
      <w:pPr>
        <w:spacing w:after="0" w:line="240" w:lineRule="auto"/>
        <w:rPr>
          <w:rFonts w:ascii="Times New Roman" w:hAnsi="Times New Roman" w:cs="Times New Roman"/>
          <w:sz w:val="28"/>
          <w:szCs w:val="28"/>
        </w:rPr>
      </w:pPr>
      <w:r w:rsidRPr="00476E11">
        <w:rPr>
          <w:rFonts w:ascii="Times New Roman" w:eastAsia="Times New Roman" w:hAnsi="Times New Roman" w:cs="Times New Roman"/>
          <w:b/>
          <w:sz w:val="28"/>
          <w:szCs w:val="28"/>
          <w:lang w:eastAsia="ru-RU"/>
        </w:rPr>
        <w:t xml:space="preserve"> </w:t>
      </w:r>
      <w:r w:rsidRPr="00476E11">
        <w:rPr>
          <w:rFonts w:ascii="Times New Roman" w:eastAsia="Times New Roman" w:hAnsi="Times New Roman" w:cs="Times New Roman"/>
          <w:sz w:val="28"/>
          <w:szCs w:val="28"/>
          <w:lang w:eastAsia="ru-RU"/>
        </w:rPr>
        <w:t xml:space="preserve"> </w:t>
      </w: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 xml:space="preserve">Постановление от 21.11.2024 года № 33 </w:t>
      </w:r>
    </w:p>
    <w:p w:rsidR="003F4C97" w:rsidRPr="003F5090" w:rsidRDefault="003F5090"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F5090">
        <w:rPr>
          <w:rFonts w:ascii="Times New Roman" w:eastAsia="Times New Roman" w:hAnsi="Times New Roman" w:cs="Times New Roman"/>
          <w:b/>
          <w:color w:val="000000"/>
          <w:sz w:val="24"/>
          <w:szCs w:val="24"/>
          <w:lang w:eastAsia="ru-RU"/>
        </w:rPr>
        <w:t>«Об утверждении муниципальной программы «Комплексное развитие территории сельского поселения»</w:t>
      </w:r>
    </w:p>
    <w:p w:rsidR="003F4C97" w:rsidRPr="003F5090" w:rsidRDefault="003F4C97" w:rsidP="003F50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5090" w:rsidRPr="003F5090" w:rsidRDefault="003F5090" w:rsidP="003F5090">
      <w:pPr>
        <w:ind w:firstLine="709"/>
        <w:jc w:val="both"/>
        <w:rPr>
          <w:rFonts w:ascii="Times New Roman" w:hAnsi="Times New Roman" w:cs="Times New Roman"/>
          <w:sz w:val="20"/>
          <w:szCs w:val="20"/>
        </w:rPr>
      </w:pPr>
      <w:r w:rsidRPr="003F5090">
        <w:rPr>
          <w:rFonts w:ascii="Times New Roman" w:hAnsi="Times New Roman" w:cs="Times New Roman"/>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Уставом муниципального образования сельского поселения «Нившера», администрация сельского поселения «Нившера» </w:t>
      </w:r>
    </w:p>
    <w:p w:rsidR="003F5090" w:rsidRPr="003F5090" w:rsidRDefault="003F5090" w:rsidP="003F5090">
      <w:pPr>
        <w:ind w:firstLine="709"/>
        <w:jc w:val="both"/>
        <w:rPr>
          <w:rFonts w:ascii="Times New Roman" w:hAnsi="Times New Roman" w:cs="Times New Roman"/>
          <w:sz w:val="20"/>
          <w:szCs w:val="20"/>
        </w:rPr>
      </w:pPr>
      <w:r w:rsidRPr="003F5090">
        <w:rPr>
          <w:rFonts w:ascii="Times New Roman" w:hAnsi="Times New Roman" w:cs="Times New Roman"/>
          <w:sz w:val="20"/>
          <w:szCs w:val="20"/>
        </w:rPr>
        <w:t>ПОСТАНОВЛЯЕТ:</w:t>
      </w:r>
    </w:p>
    <w:p w:rsidR="003F5090" w:rsidRPr="003F5090" w:rsidRDefault="00F4275B" w:rsidP="00F4275B">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1. </w:t>
      </w:r>
      <w:r w:rsidR="003F5090" w:rsidRPr="003F5090">
        <w:rPr>
          <w:rFonts w:ascii="Times New Roman" w:hAnsi="Times New Roman" w:cs="Times New Roman"/>
          <w:sz w:val="20"/>
          <w:szCs w:val="20"/>
        </w:rPr>
        <w:t xml:space="preserve">Утвердить муниципальную программу </w:t>
      </w:r>
      <w:r w:rsidR="003F5090" w:rsidRPr="003F5090">
        <w:rPr>
          <w:rFonts w:ascii="Times New Roman" w:eastAsia="Calibri" w:hAnsi="Times New Roman" w:cs="Times New Roman"/>
          <w:bCs/>
          <w:sz w:val="20"/>
          <w:szCs w:val="20"/>
        </w:rPr>
        <w:t>«Комплексное развитие территории сельского поселения»</w:t>
      </w:r>
      <w:r w:rsidR="003F5090" w:rsidRPr="003F5090">
        <w:rPr>
          <w:rFonts w:ascii="Times New Roman" w:eastAsia="Calibri" w:hAnsi="Times New Roman" w:cs="Times New Roman"/>
          <w:sz w:val="20"/>
          <w:szCs w:val="20"/>
        </w:rPr>
        <w:t xml:space="preserve"> </w:t>
      </w:r>
      <w:r w:rsidR="003F5090" w:rsidRPr="003F5090">
        <w:rPr>
          <w:rFonts w:ascii="Times New Roman" w:hAnsi="Times New Roman" w:cs="Times New Roman"/>
          <w:sz w:val="20"/>
          <w:szCs w:val="20"/>
        </w:rPr>
        <w:t>(далее - Программа) (Приложение).</w:t>
      </w:r>
    </w:p>
    <w:p w:rsidR="003F5090" w:rsidRPr="003F5090" w:rsidRDefault="003F5090" w:rsidP="003F5090">
      <w:pPr>
        <w:numPr>
          <w:ilvl w:val="0"/>
          <w:numId w:val="4"/>
        </w:numPr>
        <w:spacing w:after="0" w:line="240" w:lineRule="auto"/>
        <w:ind w:left="0" w:firstLine="709"/>
        <w:jc w:val="both"/>
        <w:rPr>
          <w:rFonts w:ascii="Times New Roman" w:hAnsi="Times New Roman" w:cs="Times New Roman"/>
          <w:sz w:val="20"/>
          <w:szCs w:val="20"/>
        </w:rPr>
      </w:pPr>
      <w:r w:rsidRPr="003F5090">
        <w:rPr>
          <w:rFonts w:ascii="Times New Roman" w:hAnsi="Times New Roman" w:cs="Times New Roman"/>
          <w:color w:val="000000"/>
          <w:sz w:val="20"/>
          <w:szCs w:val="20"/>
        </w:rPr>
        <w:t xml:space="preserve"> </w:t>
      </w:r>
      <w:r w:rsidRPr="003F5090">
        <w:rPr>
          <w:rFonts w:ascii="Times New Roman" w:hAnsi="Times New Roman" w:cs="Times New Roman"/>
          <w:bCs/>
          <w:sz w:val="20"/>
          <w:szCs w:val="20"/>
        </w:rPr>
        <w:t>Признать утратившим силу следующие постановления администрации сельского поселения «Нившера»:</w:t>
      </w:r>
    </w:p>
    <w:p w:rsidR="003F5090" w:rsidRPr="003F5090" w:rsidRDefault="003F5090" w:rsidP="003F5090">
      <w:pPr>
        <w:ind w:left="709"/>
        <w:jc w:val="both"/>
        <w:rPr>
          <w:rFonts w:ascii="Times New Roman" w:hAnsi="Times New Roman" w:cs="Times New Roman"/>
          <w:bCs/>
          <w:sz w:val="20"/>
          <w:szCs w:val="20"/>
        </w:rPr>
      </w:pPr>
      <w:r w:rsidRPr="003F5090">
        <w:rPr>
          <w:rFonts w:ascii="Times New Roman" w:hAnsi="Times New Roman" w:cs="Times New Roman"/>
          <w:bCs/>
          <w:sz w:val="20"/>
          <w:szCs w:val="20"/>
        </w:rPr>
        <w:t>1) Постановление № 33 от 07.11.2023 года «Об утверждении муниципальной программы «Комплексное развитие территории сельского поселения»;</w:t>
      </w:r>
    </w:p>
    <w:p w:rsidR="003F5090" w:rsidRPr="003F5090" w:rsidRDefault="003F5090" w:rsidP="003F5090">
      <w:pPr>
        <w:ind w:left="709"/>
        <w:jc w:val="both"/>
        <w:rPr>
          <w:rFonts w:ascii="Times New Roman" w:hAnsi="Times New Roman" w:cs="Times New Roman"/>
          <w:color w:val="000000"/>
          <w:sz w:val="20"/>
          <w:szCs w:val="20"/>
        </w:rPr>
      </w:pPr>
      <w:r w:rsidRPr="003F5090">
        <w:rPr>
          <w:rFonts w:ascii="Times New Roman" w:hAnsi="Times New Roman" w:cs="Times New Roman"/>
          <w:bCs/>
          <w:sz w:val="20"/>
          <w:szCs w:val="20"/>
        </w:rPr>
        <w:t>2) Постановление № 08 от 25.03.2024 года «О внесении изменений в постановление администрации сельского поселения «Нившера» от 07.11.2023 года № 33 «Об утверждении муниципальной программы «Комплексное развитие территории сельского поселения».</w:t>
      </w:r>
    </w:p>
    <w:p w:rsidR="003F5090" w:rsidRPr="003F5090" w:rsidRDefault="003F5090" w:rsidP="003F5090">
      <w:pPr>
        <w:tabs>
          <w:tab w:val="left" w:pos="993"/>
        </w:tabs>
        <w:ind w:firstLine="709"/>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 xml:space="preserve">3. 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01.01.2025 года. </w:t>
      </w:r>
    </w:p>
    <w:p w:rsidR="003F5090" w:rsidRPr="003F5090" w:rsidRDefault="00F4275B" w:rsidP="003F5090">
      <w:pPr>
        <w:autoSpaceDE w:val="0"/>
        <w:autoSpaceDN w:val="0"/>
        <w:adjustRightInd w:val="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3F5090" w:rsidRPr="003F5090">
        <w:rPr>
          <w:rFonts w:ascii="Times New Roman" w:hAnsi="Times New Roman" w:cs="Times New Roman"/>
          <w:color w:val="000000"/>
          <w:sz w:val="20"/>
          <w:szCs w:val="20"/>
        </w:rPr>
        <w:t>. Контроль за исполнением настоящего Постановления оставляю за собой.</w:t>
      </w:r>
    </w:p>
    <w:p w:rsidR="003F5090" w:rsidRPr="003F5090" w:rsidRDefault="003F5090" w:rsidP="003F5090">
      <w:pPr>
        <w:autoSpaceDE w:val="0"/>
        <w:autoSpaceDN w:val="0"/>
        <w:adjustRightInd w:val="0"/>
        <w:rPr>
          <w:rFonts w:ascii="Times New Roman" w:hAnsi="Times New Roman" w:cs="Times New Roman"/>
          <w:b/>
          <w:sz w:val="20"/>
          <w:szCs w:val="20"/>
        </w:rPr>
      </w:pPr>
      <w:r w:rsidRPr="003F5090">
        <w:rPr>
          <w:rFonts w:ascii="Times New Roman" w:hAnsi="Times New Roman" w:cs="Times New Roman"/>
          <w:b/>
          <w:sz w:val="20"/>
          <w:szCs w:val="20"/>
        </w:rPr>
        <w:t xml:space="preserve">Глава сельского поселения </w:t>
      </w:r>
      <w:r w:rsidRPr="003F5090">
        <w:rPr>
          <w:rFonts w:ascii="Times New Roman" w:hAnsi="Times New Roman" w:cs="Times New Roman"/>
          <w:b/>
          <w:sz w:val="20"/>
          <w:szCs w:val="20"/>
        </w:rPr>
        <w:tab/>
        <w:t xml:space="preserve">                                                          Н.С. Изъюрова</w:t>
      </w:r>
    </w:p>
    <w:p w:rsidR="003F5090" w:rsidRPr="003F5090" w:rsidRDefault="003F5090" w:rsidP="003F5090">
      <w:pPr>
        <w:autoSpaceDE w:val="0"/>
        <w:autoSpaceDN w:val="0"/>
        <w:adjustRightInd w:val="0"/>
        <w:rPr>
          <w:rFonts w:ascii="Times New Roman" w:hAnsi="Times New Roman" w:cs="Times New Roman"/>
          <w:b/>
          <w:sz w:val="20"/>
          <w:szCs w:val="20"/>
        </w:rPr>
      </w:pPr>
      <w:r w:rsidRPr="003F5090">
        <w:rPr>
          <w:rFonts w:ascii="Times New Roman" w:hAnsi="Times New Roman" w:cs="Times New Roman"/>
          <w:sz w:val="20"/>
          <w:szCs w:val="20"/>
        </w:rPr>
        <w:t xml:space="preserve">            </w:t>
      </w:r>
      <w:r w:rsidRPr="003F5090">
        <w:rPr>
          <w:rFonts w:ascii="Times New Roman" w:hAnsi="Times New Roman" w:cs="Times New Roman"/>
          <w:sz w:val="20"/>
          <w:szCs w:val="20"/>
        </w:rPr>
        <w:tab/>
      </w:r>
    </w:p>
    <w:p w:rsidR="00280268" w:rsidRDefault="00280268" w:rsidP="00F4275B">
      <w:pPr>
        <w:widowControl w:val="0"/>
        <w:autoSpaceDE w:val="0"/>
        <w:autoSpaceDN w:val="0"/>
        <w:spacing w:after="0"/>
        <w:jc w:val="right"/>
        <w:outlineLvl w:val="1"/>
        <w:rPr>
          <w:rFonts w:ascii="Times New Roman" w:hAnsi="Times New Roman" w:cs="Times New Roman"/>
          <w:sz w:val="20"/>
          <w:szCs w:val="20"/>
        </w:rPr>
      </w:pPr>
    </w:p>
    <w:p w:rsidR="00280268" w:rsidRDefault="00280268" w:rsidP="00F4275B">
      <w:pPr>
        <w:widowControl w:val="0"/>
        <w:autoSpaceDE w:val="0"/>
        <w:autoSpaceDN w:val="0"/>
        <w:spacing w:after="0"/>
        <w:jc w:val="right"/>
        <w:outlineLvl w:val="1"/>
        <w:rPr>
          <w:rFonts w:ascii="Times New Roman" w:hAnsi="Times New Roman" w:cs="Times New Roman"/>
          <w:sz w:val="20"/>
          <w:szCs w:val="20"/>
        </w:rPr>
      </w:pPr>
    </w:p>
    <w:p w:rsidR="00280268" w:rsidRDefault="00280268" w:rsidP="00F4275B">
      <w:pPr>
        <w:widowControl w:val="0"/>
        <w:autoSpaceDE w:val="0"/>
        <w:autoSpaceDN w:val="0"/>
        <w:spacing w:after="0"/>
        <w:jc w:val="right"/>
        <w:outlineLvl w:val="1"/>
        <w:rPr>
          <w:rFonts w:ascii="Times New Roman" w:hAnsi="Times New Roman" w:cs="Times New Roman"/>
          <w:sz w:val="20"/>
          <w:szCs w:val="20"/>
        </w:rPr>
      </w:pPr>
    </w:p>
    <w:p w:rsidR="00280268" w:rsidRDefault="00280268" w:rsidP="00F4275B">
      <w:pPr>
        <w:widowControl w:val="0"/>
        <w:autoSpaceDE w:val="0"/>
        <w:autoSpaceDN w:val="0"/>
        <w:spacing w:after="0"/>
        <w:jc w:val="right"/>
        <w:outlineLvl w:val="1"/>
        <w:rPr>
          <w:rFonts w:ascii="Times New Roman" w:hAnsi="Times New Roman" w:cs="Times New Roman"/>
          <w:sz w:val="20"/>
          <w:szCs w:val="20"/>
        </w:rPr>
      </w:pPr>
    </w:p>
    <w:p w:rsidR="00280268" w:rsidRDefault="00280268" w:rsidP="00F4275B">
      <w:pPr>
        <w:widowControl w:val="0"/>
        <w:autoSpaceDE w:val="0"/>
        <w:autoSpaceDN w:val="0"/>
        <w:spacing w:after="0"/>
        <w:jc w:val="right"/>
        <w:outlineLvl w:val="1"/>
        <w:rPr>
          <w:rFonts w:ascii="Times New Roman" w:hAnsi="Times New Roman" w:cs="Times New Roman"/>
          <w:sz w:val="20"/>
          <w:szCs w:val="20"/>
        </w:rPr>
      </w:pPr>
    </w:p>
    <w:p w:rsidR="003F5090" w:rsidRPr="003F5090" w:rsidRDefault="003F5090" w:rsidP="00F4275B">
      <w:pPr>
        <w:widowControl w:val="0"/>
        <w:autoSpaceDE w:val="0"/>
        <w:autoSpaceDN w:val="0"/>
        <w:spacing w:after="0"/>
        <w:jc w:val="right"/>
        <w:outlineLvl w:val="1"/>
        <w:rPr>
          <w:rFonts w:ascii="Times New Roman" w:hAnsi="Times New Roman" w:cs="Times New Roman"/>
          <w:sz w:val="20"/>
          <w:szCs w:val="20"/>
        </w:rPr>
      </w:pPr>
      <w:r w:rsidRPr="003F5090">
        <w:rPr>
          <w:rFonts w:ascii="Times New Roman" w:hAnsi="Times New Roman" w:cs="Times New Roman"/>
          <w:sz w:val="20"/>
          <w:szCs w:val="20"/>
        </w:rPr>
        <w:lastRenderedPageBreak/>
        <w:t xml:space="preserve">Приложение </w:t>
      </w:r>
    </w:p>
    <w:p w:rsidR="003F5090" w:rsidRPr="003F5090" w:rsidRDefault="003F5090" w:rsidP="00F4275B">
      <w:pPr>
        <w:widowControl w:val="0"/>
        <w:autoSpaceDE w:val="0"/>
        <w:autoSpaceDN w:val="0"/>
        <w:spacing w:after="0"/>
        <w:jc w:val="right"/>
        <w:outlineLvl w:val="1"/>
        <w:rPr>
          <w:rFonts w:ascii="Times New Roman" w:hAnsi="Times New Roman" w:cs="Times New Roman"/>
          <w:sz w:val="20"/>
          <w:szCs w:val="20"/>
        </w:rPr>
      </w:pPr>
      <w:r w:rsidRPr="003F5090">
        <w:rPr>
          <w:rFonts w:ascii="Times New Roman" w:hAnsi="Times New Roman" w:cs="Times New Roman"/>
          <w:sz w:val="20"/>
          <w:szCs w:val="20"/>
        </w:rPr>
        <w:t xml:space="preserve">к постановлению администрации </w:t>
      </w:r>
    </w:p>
    <w:p w:rsidR="003F5090" w:rsidRPr="003F5090" w:rsidRDefault="003F5090" w:rsidP="00F4275B">
      <w:pPr>
        <w:widowControl w:val="0"/>
        <w:autoSpaceDE w:val="0"/>
        <w:autoSpaceDN w:val="0"/>
        <w:spacing w:after="0"/>
        <w:jc w:val="right"/>
        <w:outlineLvl w:val="1"/>
        <w:rPr>
          <w:rFonts w:ascii="Times New Roman" w:hAnsi="Times New Roman" w:cs="Times New Roman"/>
          <w:sz w:val="20"/>
          <w:szCs w:val="20"/>
        </w:rPr>
      </w:pPr>
      <w:r w:rsidRPr="003F5090">
        <w:rPr>
          <w:rFonts w:ascii="Times New Roman" w:hAnsi="Times New Roman" w:cs="Times New Roman"/>
          <w:sz w:val="20"/>
          <w:szCs w:val="20"/>
        </w:rPr>
        <w:t>сельского поселения «Нившера»</w:t>
      </w:r>
    </w:p>
    <w:p w:rsidR="003F5090" w:rsidRPr="003F5090" w:rsidRDefault="003F5090" w:rsidP="00F4275B">
      <w:pPr>
        <w:widowControl w:val="0"/>
        <w:autoSpaceDE w:val="0"/>
        <w:autoSpaceDN w:val="0"/>
        <w:spacing w:after="0"/>
        <w:jc w:val="right"/>
        <w:outlineLvl w:val="1"/>
        <w:rPr>
          <w:rFonts w:ascii="Times New Roman" w:hAnsi="Times New Roman" w:cs="Times New Roman"/>
          <w:sz w:val="20"/>
          <w:szCs w:val="20"/>
        </w:rPr>
      </w:pPr>
      <w:r w:rsidRPr="003F5090">
        <w:rPr>
          <w:rFonts w:ascii="Times New Roman" w:hAnsi="Times New Roman" w:cs="Times New Roman"/>
          <w:sz w:val="20"/>
          <w:szCs w:val="20"/>
        </w:rPr>
        <w:t xml:space="preserve">от 21.11.2024 года № 33 </w:t>
      </w:r>
    </w:p>
    <w:p w:rsidR="003F5090" w:rsidRPr="003F5090" w:rsidRDefault="003F5090" w:rsidP="003F5090">
      <w:pPr>
        <w:widowControl w:val="0"/>
        <w:autoSpaceDE w:val="0"/>
        <w:autoSpaceDN w:val="0"/>
        <w:jc w:val="right"/>
        <w:outlineLvl w:val="1"/>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r w:rsidRPr="003F5090">
        <w:rPr>
          <w:rFonts w:ascii="Times New Roman" w:hAnsi="Times New Roman" w:cs="Times New Roman"/>
          <w:sz w:val="20"/>
          <w:szCs w:val="20"/>
        </w:rPr>
        <w:t>Муниципальная программа</w:t>
      </w: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sz w:val="20"/>
          <w:szCs w:val="20"/>
          <w:u w:val="single"/>
        </w:rPr>
      </w:pPr>
      <w:r w:rsidRPr="003F5090">
        <w:rPr>
          <w:rFonts w:ascii="Times New Roman" w:hAnsi="Times New Roman" w:cs="Times New Roman"/>
          <w:sz w:val="20"/>
          <w:szCs w:val="20"/>
          <w:u w:val="single"/>
        </w:rPr>
        <w:t>«Комплексное развитие территории сельского поселения»</w:t>
      </w:r>
    </w:p>
    <w:p w:rsidR="003F5090" w:rsidRPr="003F5090" w:rsidRDefault="003F5090" w:rsidP="003F5090">
      <w:pPr>
        <w:widowControl w:val="0"/>
        <w:autoSpaceDE w:val="0"/>
        <w:autoSpaceDN w:val="0"/>
        <w:jc w:val="center"/>
        <w:outlineLvl w:val="1"/>
        <w:rPr>
          <w:rFonts w:ascii="Times New Roman" w:hAnsi="Times New Roman" w:cs="Times New Roman"/>
          <w:sz w:val="20"/>
          <w:szCs w:val="20"/>
          <w:u w:val="single"/>
        </w:rPr>
      </w:pPr>
    </w:p>
    <w:p w:rsidR="003F5090" w:rsidRPr="003F5090" w:rsidRDefault="003F5090" w:rsidP="003F5090">
      <w:pPr>
        <w:widowControl w:val="0"/>
        <w:autoSpaceDE w:val="0"/>
        <w:autoSpaceDN w:val="0"/>
        <w:jc w:val="both"/>
        <w:outlineLvl w:val="1"/>
        <w:rPr>
          <w:rFonts w:ascii="Times New Roman" w:hAnsi="Times New Roman" w:cs="Times New Roman"/>
          <w:sz w:val="20"/>
          <w:szCs w:val="20"/>
        </w:rPr>
      </w:pPr>
      <w:r w:rsidRPr="003F5090">
        <w:rPr>
          <w:rFonts w:ascii="Times New Roman" w:hAnsi="Times New Roman" w:cs="Times New Roman"/>
          <w:sz w:val="20"/>
          <w:szCs w:val="20"/>
        </w:rPr>
        <w:t xml:space="preserve">Ответственный исполнитель – </w:t>
      </w:r>
      <w:r w:rsidRPr="003F5090">
        <w:rPr>
          <w:rFonts w:ascii="Times New Roman" w:hAnsi="Times New Roman" w:cs="Times New Roman"/>
          <w:sz w:val="20"/>
          <w:szCs w:val="20"/>
          <w:u w:val="single"/>
        </w:rPr>
        <w:t>администрация муниципального образования сельского поселения «Нившера»</w:t>
      </w:r>
    </w:p>
    <w:p w:rsidR="003F5090" w:rsidRPr="003F5090" w:rsidRDefault="003F5090" w:rsidP="003F5090">
      <w:pPr>
        <w:widowControl w:val="0"/>
        <w:autoSpaceDE w:val="0"/>
        <w:autoSpaceDN w:val="0"/>
        <w:jc w:val="both"/>
        <w:outlineLvl w:val="1"/>
        <w:rPr>
          <w:rFonts w:ascii="Times New Roman" w:hAnsi="Times New Roman" w:cs="Times New Roman"/>
          <w:sz w:val="20"/>
          <w:szCs w:val="20"/>
        </w:rPr>
      </w:pPr>
    </w:p>
    <w:p w:rsidR="003F5090" w:rsidRPr="003F5090" w:rsidRDefault="003F5090" w:rsidP="003F5090">
      <w:pPr>
        <w:widowControl w:val="0"/>
        <w:autoSpaceDE w:val="0"/>
        <w:autoSpaceDN w:val="0"/>
        <w:jc w:val="both"/>
        <w:outlineLvl w:val="1"/>
        <w:rPr>
          <w:rFonts w:ascii="Times New Roman" w:hAnsi="Times New Roman" w:cs="Times New Roman"/>
          <w:sz w:val="20"/>
          <w:szCs w:val="20"/>
        </w:rPr>
      </w:pPr>
      <w:r w:rsidRPr="003F5090">
        <w:rPr>
          <w:rFonts w:ascii="Times New Roman" w:hAnsi="Times New Roman" w:cs="Times New Roman"/>
          <w:sz w:val="20"/>
          <w:szCs w:val="20"/>
        </w:rPr>
        <w:t xml:space="preserve">Дата составления: </w:t>
      </w:r>
      <w:r w:rsidRPr="003F5090">
        <w:rPr>
          <w:rFonts w:ascii="Times New Roman" w:hAnsi="Times New Roman" w:cs="Times New Roman"/>
          <w:sz w:val="20"/>
          <w:szCs w:val="20"/>
          <w:u w:val="single"/>
        </w:rPr>
        <w:t>21 ноября 2024 года</w:t>
      </w:r>
    </w:p>
    <w:p w:rsidR="003F5090" w:rsidRPr="003F5090" w:rsidRDefault="003F5090" w:rsidP="003F5090">
      <w:pPr>
        <w:widowControl w:val="0"/>
        <w:autoSpaceDE w:val="0"/>
        <w:autoSpaceDN w:val="0"/>
        <w:jc w:val="both"/>
        <w:outlineLvl w:val="1"/>
        <w:rPr>
          <w:rFonts w:ascii="Times New Roman" w:hAnsi="Times New Roman" w:cs="Times New Roman"/>
          <w:sz w:val="20"/>
          <w:szCs w:val="20"/>
        </w:rPr>
      </w:pPr>
    </w:p>
    <w:p w:rsidR="003F5090" w:rsidRPr="003F5090" w:rsidRDefault="003F5090" w:rsidP="003F5090">
      <w:pPr>
        <w:widowControl w:val="0"/>
        <w:autoSpaceDE w:val="0"/>
        <w:autoSpaceDN w:val="0"/>
        <w:jc w:val="both"/>
        <w:outlineLvl w:val="1"/>
        <w:rPr>
          <w:rFonts w:ascii="Times New Roman" w:hAnsi="Times New Roman" w:cs="Times New Roman"/>
          <w:sz w:val="20"/>
          <w:szCs w:val="20"/>
        </w:rPr>
      </w:pPr>
      <w:r w:rsidRPr="003F5090">
        <w:rPr>
          <w:rFonts w:ascii="Times New Roman" w:hAnsi="Times New Roman" w:cs="Times New Roman"/>
          <w:sz w:val="20"/>
          <w:szCs w:val="20"/>
        </w:rPr>
        <w:t xml:space="preserve">Исполнитель: </w:t>
      </w:r>
      <w:r w:rsidRPr="003F5090">
        <w:rPr>
          <w:rFonts w:ascii="Times New Roman" w:hAnsi="Times New Roman" w:cs="Times New Roman"/>
          <w:sz w:val="20"/>
          <w:szCs w:val="20"/>
          <w:u w:val="single"/>
        </w:rPr>
        <w:t>Глава сельского поселения «Нившера», Изъюрова Нина Степановна</w:t>
      </w:r>
      <w:r w:rsidRPr="003F5090">
        <w:rPr>
          <w:rFonts w:ascii="Times New Roman" w:hAnsi="Times New Roman" w:cs="Times New Roman"/>
          <w:sz w:val="20"/>
          <w:szCs w:val="20"/>
        </w:rPr>
        <w:t xml:space="preserve">  </w:t>
      </w: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1"/>
        <w:rPr>
          <w:rFonts w:ascii="Times New Roman" w:hAnsi="Times New Roman" w:cs="Times New Roman"/>
          <w:sz w:val="20"/>
          <w:szCs w:val="20"/>
        </w:rPr>
      </w:pPr>
    </w:p>
    <w:p w:rsidR="003F5090" w:rsidRPr="003F5090" w:rsidRDefault="003F5090" w:rsidP="00F4275B">
      <w:pPr>
        <w:widowControl w:val="0"/>
        <w:autoSpaceDE w:val="0"/>
        <w:autoSpaceDN w:val="0"/>
        <w:spacing w:after="0"/>
        <w:jc w:val="center"/>
        <w:outlineLvl w:val="1"/>
        <w:rPr>
          <w:rFonts w:ascii="Times New Roman" w:hAnsi="Times New Roman" w:cs="Times New Roman"/>
          <w:b/>
          <w:sz w:val="20"/>
          <w:szCs w:val="20"/>
        </w:rPr>
      </w:pPr>
      <w:r w:rsidRPr="003F5090">
        <w:rPr>
          <w:rFonts w:ascii="Times New Roman" w:hAnsi="Times New Roman" w:cs="Times New Roman"/>
          <w:b/>
          <w:sz w:val="20"/>
          <w:szCs w:val="20"/>
        </w:rPr>
        <w:t>ПАСПОРТ</w:t>
      </w:r>
    </w:p>
    <w:p w:rsidR="003F5090" w:rsidRPr="003F5090" w:rsidRDefault="003F5090" w:rsidP="00F4275B">
      <w:pPr>
        <w:widowControl w:val="0"/>
        <w:autoSpaceDE w:val="0"/>
        <w:autoSpaceDN w:val="0"/>
        <w:spacing w:after="0"/>
        <w:jc w:val="center"/>
        <w:rPr>
          <w:rFonts w:ascii="Times New Roman" w:hAnsi="Times New Roman" w:cs="Times New Roman"/>
          <w:b/>
          <w:sz w:val="20"/>
          <w:szCs w:val="20"/>
        </w:rPr>
      </w:pPr>
      <w:r w:rsidRPr="003F5090">
        <w:rPr>
          <w:rFonts w:ascii="Times New Roman" w:hAnsi="Times New Roman" w:cs="Times New Roman"/>
          <w:b/>
          <w:sz w:val="20"/>
          <w:szCs w:val="20"/>
        </w:rPr>
        <w:t xml:space="preserve">муниципальной программы муниципального образования </w:t>
      </w:r>
    </w:p>
    <w:p w:rsidR="003F5090" w:rsidRPr="003F5090" w:rsidRDefault="003F5090" w:rsidP="00F4275B">
      <w:pPr>
        <w:widowControl w:val="0"/>
        <w:autoSpaceDE w:val="0"/>
        <w:autoSpaceDN w:val="0"/>
        <w:adjustRightInd w:val="0"/>
        <w:spacing w:after="0"/>
        <w:jc w:val="center"/>
        <w:rPr>
          <w:rFonts w:ascii="Times New Roman" w:eastAsia="Calibri" w:hAnsi="Times New Roman" w:cs="Times New Roman"/>
          <w:sz w:val="20"/>
          <w:szCs w:val="20"/>
        </w:rPr>
      </w:pPr>
      <w:r w:rsidRPr="003F5090">
        <w:rPr>
          <w:rFonts w:ascii="Times New Roman" w:eastAsia="Calibri" w:hAnsi="Times New Roman" w:cs="Times New Roman"/>
          <w:b/>
          <w:sz w:val="20"/>
          <w:szCs w:val="20"/>
        </w:rPr>
        <w:t>сельского поселения «Нившера»</w:t>
      </w:r>
      <w:r w:rsidRPr="003F5090">
        <w:rPr>
          <w:rFonts w:ascii="Times New Roman" w:eastAsia="Calibri" w:hAnsi="Times New Roman" w:cs="Times New Roman"/>
          <w:sz w:val="20"/>
          <w:szCs w:val="20"/>
        </w:rPr>
        <w:t xml:space="preserve"> </w:t>
      </w:r>
    </w:p>
    <w:p w:rsidR="003F5090" w:rsidRPr="003F5090" w:rsidRDefault="003F5090" w:rsidP="00F4275B">
      <w:pPr>
        <w:widowControl w:val="0"/>
        <w:autoSpaceDE w:val="0"/>
        <w:autoSpaceDN w:val="0"/>
        <w:adjustRightInd w:val="0"/>
        <w:spacing w:after="0"/>
        <w:jc w:val="center"/>
        <w:rPr>
          <w:rFonts w:ascii="Times New Roman" w:hAnsi="Times New Roman" w:cs="Times New Roman"/>
          <w:b/>
          <w:sz w:val="20"/>
          <w:szCs w:val="20"/>
        </w:rPr>
      </w:pPr>
      <w:r w:rsidRPr="003F5090">
        <w:rPr>
          <w:rFonts w:ascii="Times New Roman" w:hAnsi="Times New Roman" w:cs="Times New Roman"/>
          <w:b/>
          <w:sz w:val="20"/>
          <w:szCs w:val="20"/>
        </w:rPr>
        <w:t>«Комплексное развитие территории сельского поселения»</w:t>
      </w:r>
    </w:p>
    <w:p w:rsidR="003F5090" w:rsidRPr="003F5090" w:rsidRDefault="003F5090" w:rsidP="00F4275B">
      <w:pPr>
        <w:widowControl w:val="0"/>
        <w:autoSpaceDE w:val="0"/>
        <w:autoSpaceDN w:val="0"/>
        <w:adjustRightInd w:val="0"/>
        <w:spacing w:after="0"/>
        <w:jc w:val="center"/>
        <w:rPr>
          <w:rFonts w:ascii="Times New Roman" w:hAnsi="Times New Roman" w:cs="Times New Roman"/>
          <w:sz w:val="20"/>
          <w:szCs w:val="20"/>
        </w:rPr>
      </w:pPr>
      <w:r w:rsidRPr="003F5090">
        <w:rPr>
          <w:rFonts w:ascii="Times New Roman" w:hAnsi="Times New Roman" w:cs="Times New Roman"/>
          <w:sz w:val="20"/>
          <w:szCs w:val="20"/>
        </w:rPr>
        <w:t>(далее-Программа)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Администрация сельского поселения «Нившера»</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rsidR="003F5090" w:rsidRPr="003F5090" w:rsidRDefault="003F5090" w:rsidP="00F4275B">
            <w:pPr>
              <w:rPr>
                <w:rFonts w:ascii="Times New Roman" w:eastAsia="Calibri" w:hAnsi="Times New Roman" w:cs="Times New Roman"/>
                <w:sz w:val="20"/>
                <w:szCs w:val="20"/>
              </w:rPr>
            </w:pPr>
          </w:p>
          <w:p w:rsidR="003F5090" w:rsidRPr="003F5090" w:rsidRDefault="003F5090" w:rsidP="00F4275B">
            <w:pPr>
              <w:jc w:val="center"/>
              <w:rPr>
                <w:rFonts w:ascii="Times New Roman" w:eastAsia="Calibri" w:hAnsi="Times New Roman" w:cs="Times New Roman"/>
                <w:sz w:val="20"/>
                <w:szCs w:val="20"/>
                <w:lang w:val="en-US"/>
              </w:rPr>
            </w:pPr>
            <w:r w:rsidRPr="003F5090">
              <w:rPr>
                <w:rFonts w:ascii="Times New Roman" w:eastAsia="Calibri" w:hAnsi="Times New Roman" w:cs="Times New Roman"/>
                <w:sz w:val="20"/>
                <w:szCs w:val="20"/>
                <w:lang w:val="en-US"/>
              </w:rPr>
              <w:t>-</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Подпрограммы муниципальной программы</w:t>
            </w:r>
          </w:p>
        </w:tc>
        <w:tc>
          <w:tcPr>
            <w:tcW w:w="7477" w:type="dxa"/>
            <w:shd w:val="clear" w:color="auto" w:fill="auto"/>
          </w:tcPr>
          <w:p w:rsidR="003F5090" w:rsidRPr="003F5090" w:rsidRDefault="003F5090" w:rsidP="00F4275B">
            <w:pPr>
              <w:rPr>
                <w:rFonts w:ascii="Times New Roman" w:eastAsia="Calibri" w:hAnsi="Times New Roman" w:cs="Times New Roman"/>
                <w:sz w:val="20"/>
                <w:szCs w:val="20"/>
              </w:rPr>
            </w:pPr>
            <w:r w:rsidRPr="003F5090">
              <w:rPr>
                <w:rFonts w:ascii="Times New Roman" w:eastAsia="Calibri" w:hAnsi="Times New Roman" w:cs="Times New Roman"/>
                <w:sz w:val="20"/>
                <w:szCs w:val="20"/>
              </w:rPr>
              <w:t>1. Благоустройство территории муниципального образования</w:t>
            </w:r>
            <w:r w:rsidRPr="003F5090">
              <w:rPr>
                <w:rFonts w:ascii="Times New Roman" w:eastAsia="Calibri" w:hAnsi="Times New Roman" w:cs="Times New Roman"/>
                <w:sz w:val="20"/>
                <w:szCs w:val="20"/>
              </w:rPr>
              <w:cr/>
              <w:t>сельского поселения;</w:t>
            </w:r>
          </w:p>
          <w:p w:rsidR="003F5090" w:rsidRPr="003F5090" w:rsidRDefault="003F5090" w:rsidP="00F4275B">
            <w:pPr>
              <w:rPr>
                <w:rFonts w:ascii="Times New Roman" w:eastAsia="Calibri" w:hAnsi="Times New Roman" w:cs="Times New Roman"/>
                <w:sz w:val="20"/>
                <w:szCs w:val="20"/>
              </w:rPr>
            </w:pP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Цель муниципальной программы</w:t>
            </w:r>
          </w:p>
        </w:tc>
        <w:tc>
          <w:tcPr>
            <w:tcW w:w="7477" w:type="dxa"/>
            <w:shd w:val="clear" w:color="auto" w:fill="auto"/>
          </w:tcPr>
          <w:p w:rsidR="003F5090" w:rsidRPr="003F5090" w:rsidRDefault="003F5090" w:rsidP="00F4275B">
            <w:pPr>
              <w:rPr>
                <w:rFonts w:ascii="Times New Roman" w:eastAsia="Calibri" w:hAnsi="Times New Roman" w:cs="Times New Roman"/>
                <w:sz w:val="20"/>
                <w:szCs w:val="20"/>
              </w:rPr>
            </w:pPr>
            <w:r w:rsidRPr="003F5090">
              <w:rPr>
                <w:rFonts w:ascii="Times New Roman" w:hAnsi="Times New Roman" w:cs="Times New Roman"/>
                <w:color w:val="000000"/>
                <w:sz w:val="20"/>
                <w:szCs w:val="20"/>
              </w:rPr>
              <w:t>Повышение комфортности проживания на селе</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Задачи муниципальной программы</w:t>
            </w:r>
          </w:p>
        </w:tc>
        <w:tc>
          <w:tcPr>
            <w:tcW w:w="7477" w:type="dxa"/>
            <w:shd w:val="clear" w:color="auto" w:fill="auto"/>
          </w:tcPr>
          <w:p w:rsidR="003F5090" w:rsidRPr="003F5090" w:rsidRDefault="003F5090" w:rsidP="00F4275B">
            <w:pPr>
              <w:widowControl w:val="0"/>
              <w:autoSpaceDE w:val="0"/>
              <w:autoSpaceDN w:val="0"/>
              <w:adjustRightInd w:val="0"/>
              <w:ind w:right="-1"/>
              <w:rPr>
                <w:rFonts w:ascii="Times New Roman" w:hAnsi="Times New Roman" w:cs="Times New Roman"/>
                <w:sz w:val="20"/>
                <w:szCs w:val="20"/>
              </w:rPr>
            </w:pPr>
            <w:r w:rsidRPr="003F5090">
              <w:rPr>
                <w:rFonts w:ascii="Times New Roman" w:eastAsia="Calibri" w:hAnsi="Times New Roman" w:cs="Times New Roman"/>
                <w:color w:val="000000"/>
                <w:sz w:val="20"/>
                <w:szCs w:val="20"/>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Целевые индикаторы и показатели муниципальной программы</w:t>
            </w:r>
          </w:p>
        </w:tc>
        <w:tc>
          <w:tcPr>
            <w:tcW w:w="7477" w:type="dxa"/>
            <w:shd w:val="clear" w:color="auto" w:fill="auto"/>
          </w:tcPr>
          <w:p w:rsidR="003F5090" w:rsidRPr="003F5090" w:rsidRDefault="003F5090" w:rsidP="00F4275B">
            <w:pPr>
              <w:rPr>
                <w:rFonts w:ascii="Times New Roman" w:hAnsi="Times New Roman" w:cs="Times New Roman"/>
                <w:sz w:val="20"/>
                <w:szCs w:val="20"/>
              </w:rPr>
            </w:pPr>
            <w:r w:rsidRPr="003F5090">
              <w:rPr>
                <w:rFonts w:ascii="Times New Roman" w:hAnsi="Times New Roman" w:cs="Times New Roman"/>
                <w:sz w:val="20"/>
                <w:szCs w:val="20"/>
              </w:rPr>
              <w:t>- уровень удовлетворенности населения, проживающего на территории МО СП «Нившера» (%)</w:t>
            </w:r>
          </w:p>
          <w:p w:rsidR="003F5090" w:rsidRPr="003F5090" w:rsidRDefault="003F5090" w:rsidP="00F4275B">
            <w:pPr>
              <w:rPr>
                <w:rFonts w:ascii="Times New Roman" w:hAnsi="Times New Roman" w:cs="Times New Roman"/>
                <w:sz w:val="20"/>
                <w:szCs w:val="20"/>
              </w:rPr>
            </w:pPr>
            <w:r w:rsidRPr="003F5090">
              <w:rPr>
                <w:rFonts w:ascii="Times New Roman" w:hAnsi="Times New Roman" w:cs="Times New Roman"/>
                <w:sz w:val="20"/>
                <w:szCs w:val="20"/>
              </w:rPr>
              <w:t>-  количество благоустроенных территорий общего пользования (</w:t>
            </w:r>
            <w:proofErr w:type="spellStart"/>
            <w:r w:rsidRPr="003F5090">
              <w:rPr>
                <w:rFonts w:ascii="Times New Roman" w:hAnsi="Times New Roman" w:cs="Times New Roman"/>
                <w:sz w:val="20"/>
                <w:szCs w:val="20"/>
              </w:rPr>
              <w:t>ед</w:t>
            </w:r>
            <w:proofErr w:type="spellEnd"/>
            <w:r w:rsidRPr="003F5090">
              <w:rPr>
                <w:rFonts w:ascii="Times New Roman" w:hAnsi="Times New Roman" w:cs="Times New Roman"/>
                <w:sz w:val="20"/>
                <w:szCs w:val="20"/>
              </w:rPr>
              <w:t>);</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hAnsi="Times New Roman" w:cs="Times New Roman"/>
                <w:sz w:val="20"/>
                <w:szCs w:val="20"/>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lastRenderedPageBreak/>
              <w:t>Этапы и сроки реализации муниципальной программы</w:t>
            </w:r>
          </w:p>
        </w:tc>
        <w:tc>
          <w:tcPr>
            <w:tcW w:w="7477" w:type="dxa"/>
            <w:shd w:val="clear" w:color="auto" w:fill="auto"/>
          </w:tcPr>
          <w:p w:rsidR="003F5090" w:rsidRPr="003F5090" w:rsidRDefault="003F5090" w:rsidP="00F4275B">
            <w:pPr>
              <w:jc w:val="both"/>
              <w:rPr>
                <w:rFonts w:ascii="Times New Roman" w:eastAsia="Calibri" w:hAnsi="Times New Roman" w:cs="Times New Roman"/>
                <w:b/>
                <w:sz w:val="20"/>
                <w:szCs w:val="20"/>
              </w:rPr>
            </w:pPr>
            <w:r w:rsidRPr="003F5090">
              <w:rPr>
                <w:rFonts w:ascii="Times New Roman" w:eastAsia="Calibri" w:hAnsi="Times New Roman" w:cs="Times New Roman"/>
                <w:sz w:val="20"/>
                <w:szCs w:val="20"/>
              </w:rPr>
              <w:t>Срок реализации программы 2023 - 2027 годы</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Общий объём финансирования Программы на 2023 - 2027 годы предусматривается в размере 5237,20 тыс. рублей, в том числе:</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счет средств федерального бюджета – 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счёт средств бюджета Республики Коми – 4600,00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бюджет сельских поселений – 522,00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внебюджетные источники – 115,20 тыс. руб.</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Прогнозный объём финансирования Программы по годам составляет:</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 xml:space="preserve">за счёт средств федерального бюджета </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счёт средств бюджета Республики Коми:</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1600,00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3000,00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бюджет сельского поселения:</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179,00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343,00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счет внебюджетные источники:</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22,00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93,20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b/>
                <w:sz w:val="20"/>
                <w:szCs w:val="20"/>
              </w:rPr>
            </w:pPr>
            <w:r w:rsidRPr="003F5090">
              <w:rPr>
                <w:rFonts w:ascii="Times New Roman" w:eastAsia="Calibri" w:hAnsi="Times New Roman" w:cs="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3F5090" w:rsidRPr="003F5090" w:rsidTr="00F4275B">
        <w:tc>
          <w:tcPr>
            <w:tcW w:w="2093" w:type="dxa"/>
            <w:shd w:val="clear" w:color="auto" w:fill="auto"/>
          </w:tcPr>
          <w:p w:rsidR="003F5090" w:rsidRPr="003F5090" w:rsidRDefault="003F5090" w:rsidP="00F4275B">
            <w:pPr>
              <w:jc w:val="center"/>
              <w:rPr>
                <w:rFonts w:ascii="Times New Roman" w:eastAsia="Calibri" w:hAnsi="Times New Roman" w:cs="Times New Roman"/>
                <w:b/>
                <w:sz w:val="20"/>
                <w:szCs w:val="20"/>
              </w:rPr>
            </w:pPr>
            <w:r w:rsidRPr="003F5090">
              <w:rPr>
                <w:rFonts w:ascii="Times New Roman" w:eastAsia="Calibri" w:hAnsi="Times New Roman" w:cs="Times New Roman"/>
                <w:sz w:val="20"/>
                <w:szCs w:val="20"/>
              </w:rPr>
              <w:lastRenderedPageBreak/>
              <w:t>Ожидаемые результаты реализации муниципальной программы</w:t>
            </w:r>
          </w:p>
        </w:tc>
        <w:tc>
          <w:tcPr>
            <w:tcW w:w="7477" w:type="dxa"/>
            <w:shd w:val="clear" w:color="auto" w:fill="auto"/>
          </w:tcPr>
          <w:p w:rsidR="003F5090" w:rsidRPr="003F5090" w:rsidRDefault="003F5090" w:rsidP="00F4275B">
            <w:pPr>
              <w:rPr>
                <w:rFonts w:ascii="Times New Roman" w:hAnsi="Times New Roman" w:cs="Times New Roman"/>
                <w:color w:val="000000"/>
                <w:sz w:val="20"/>
                <w:szCs w:val="20"/>
              </w:rPr>
            </w:pPr>
            <w:r w:rsidRPr="003F5090">
              <w:rPr>
                <w:rFonts w:ascii="Times New Roman" w:hAnsi="Times New Roman" w:cs="Times New Roman"/>
                <w:color w:val="000000"/>
                <w:sz w:val="20"/>
                <w:szCs w:val="20"/>
              </w:rPr>
              <w:t>Реализация Программы позволит к 2027 году достичь следующих конечных результатов:</w:t>
            </w:r>
          </w:p>
          <w:p w:rsidR="003F5090" w:rsidRPr="003F5090" w:rsidRDefault="003F5090" w:rsidP="00F4275B">
            <w:pPr>
              <w:autoSpaceDE w:val="0"/>
              <w:autoSpaceDN w:val="0"/>
              <w:adjustRightInd w:val="0"/>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 повышение уровня удовлетворенности населения, проживающего на территории МО СП «Нившера» и составит 100%;</w:t>
            </w:r>
          </w:p>
          <w:p w:rsidR="003F5090" w:rsidRPr="003F5090" w:rsidRDefault="003F5090" w:rsidP="00F4275B">
            <w:pPr>
              <w:autoSpaceDE w:val="0"/>
              <w:autoSpaceDN w:val="0"/>
              <w:adjustRightInd w:val="0"/>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 xml:space="preserve">-  благоустроенные территорий общего пользования составят 12 </w:t>
            </w:r>
            <w:proofErr w:type="spellStart"/>
            <w:r w:rsidRPr="003F5090">
              <w:rPr>
                <w:rFonts w:ascii="Times New Roman" w:eastAsia="Calibri" w:hAnsi="Times New Roman" w:cs="Times New Roman"/>
                <w:sz w:val="20"/>
                <w:szCs w:val="20"/>
              </w:rPr>
              <w:t>ед</w:t>
            </w:r>
            <w:proofErr w:type="spellEnd"/>
            <w:r w:rsidRPr="003F5090">
              <w:rPr>
                <w:rFonts w:ascii="Times New Roman" w:eastAsia="Calibri" w:hAnsi="Times New Roman" w:cs="Times New Roman"/>
                <w:sz w:val="20"/>
                <w:szCs w:val="20"/>
              </w:rPr>
              <w:t>;</w:t>
            </w:r>
          </w:p>
          <w:p w:rsidR="003F5090" w:rsidRPr="003F5090" w:rsidRDefault="003F5090" w:rsidP="00F4275B">
            <w:pPr>
              <w:autoSpaceDE w:val="0"/>
              <w:autoSpaceDN w:val="0"/>
              <w:adjustRightInd w:val="0"/>
              <w:jc w:val="both"/>
              <w:rPr>
                <w:rFonts w:ascii="Times New Roman" w:eastAsia="Calibri" w:hAnsi="Times New Roman" w:cs="Times New Roman"/>
                <w:b/>
                <w:sz w:val="20"/>
                <w:szCs w:val="20"/>
              </w:rPr>
            </w:pPr>
            <w:r w:rsidRPr="003F5090">
              <w:rPr>
                <w:rFonts w:ascii="Times New Roman" w:eastAsia="Calibri" w:hAnsi="Times New Roman" w:cs="Times New Roman"/>
                <w:sz w:val="20"/>
                <w:szCs w:val="20"/>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3F5090" w:rsidRPr="003F5090" w:rsidRDefault="003F5090" w:rsidP="003F5090">
      <w:pPr>
        <w:autoSpaceDE w:val="0"/>
        <w:autoSpaceDN w:val="0"/>
        <w:adjustRightInd w:val="0"/>
        <w:jc w:val="center"/>
        <w:rPr>
          <w:rFonts w:ascii="Times New Roman" w:hAnsi="Times New Roman" w:cs="Times New Roman"/>
          <w:b/>
          <w:bCs/>
          <w:sz w:val="20"/>
          <w:szCs w:val="20"/>
        </w:rPr>
      </w:pPr>
    </w:p>
    <w:p w:rsidR="003F5090" w:rsidRPr="003F5090" w:rsidRDefault="003F5090" w:rsidP="003F5090">
      <w:pPr>
        <w:widowControl w:val="0"/>
        <w:autoSpaceDE w:val="0"/>
        <w:autoSpaceDN w:val="0"/>
        <w:jc w:val="center"/>
        <w:rPr>
          <w:rFonts w:ascii="Times New Roman" w:hAnsi="Times New Roman" w:cs="Times New Roman"/>
          <w:b/>
          <w:sz w:val="20"/>
          <w:szCs w:val="20"/>
        </w:rPr>
      </w:pPr>
      <w:r w:rsidRPr="003F5090">
        <w:rPr>
          <w:rFonts w:ascii="Times New Roman" w:hAnsi="Times New Roman" w:cs="Times New Roman"/>
          <w:b/>
          <w:sz w:val="20"/>
          <w:szCs w:val="20"/>
        </w:rPr>
        <w:t>Характеристика текущего состояния сферы благоустройства в муниципальном образовании сельского поселения «Нившера»</w:t>
      </w:r>
    </w:p>
    <w:p w:rsidR="003F5090" w:rsidRPr="003F5090" w:rsidRDefault="003F5090" w:rsidP="00F4275B">
      <w:pPr>
        <w:widowControl w:val="0"/>
        <w:autoSpaceDE w:val="0"/>
        <w:autoSpaceDN w:val="0"/>
        <w:adjustRightInd w:val="0"/>
        <w:ind w:firstLine="540"/>
        <w:jc w:val="both"/>
        <w:rPr>
          <w:rFonts w:ascii="Times New Roman" w:hAnsi="Times New Roman" w:cs="Times New Roman"/>
          <w:color w:val="000000"/>
          <w:spacing w:val="2"/>
          <w:sz w:val="20"/>
          <w:szCs w:val="20"/>
        </w:rPr>
      </w:pPr>
      <w:r w:rsidRPr="003F5090">
        <w:rPr>
          <w:rFonts w:ascii="Times New Roman" w:hAnsi="Times New Roman" w:cs="Times New Roman"/>
          <w:bCs/>
          <w:sz w:val="20"/>
          <w:szCs w:val="20"/>
        </w:rPr>
        <w:t xml:space="preserve"> </w:t>
      </w:r>
      <w:r w:rsidRPr="003F5090">
        <w:rPr>
          <w:rFonts w:ascii="Times New Roman" w:hAnsi="Times New Roman" w:cs="Times New Roman"/>
          <w:color w:val="000000"/>
          <w:spacing w:val="2"/>
          <w:sz w:val="20"/>
          <w:szCs w:val="20"/>
          <w:shd w:val="clear" w:color="auto" w:fill="FFFFFF"/>
        </w:rPr>
        <w:t>Концепция стратегии социально-экономического развития муниципального образования сельского поселения «Нившера»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3F5090" w:rsidRPr="003F5090" w:rsidRDefault="003F5090" w:rsidP="003F5090">
      <w:pPr>
        <w:pStyle w:val="ConsPlusNormal"/>
        <w:ind w:firstLine="709"/>
        <w:jc w:val="both"/>
        <w:rPr>
          <w:rFonts w:ascii="Times New Roman" w:hAnsi="Times New Roman" w:cs="Times New Roman"/>
          <w:color w:val="000000"/>
          <w:spacing w:val="2"/>
        </w:rPr>
      </w:pPr>
      <w:r w:rsidRPr="003F5090">
        <w:rPr>
          <w:rFonts w:ascii="Times New Roman" w:hAnsi="Times New Roman" w:cs="Times New Roman"/>
          <w:color w:val="000000"/>
          <w:spacing w:val="2"/>
          <w:shd w:val="clear" w:color="auto" w:fill="FFFFFF"/>
        </w:rPr>
        <w:t>Повышение уровня качества среды проживания, является необходимым условием жизни населения.</w:t>
      </w:r>
    </w:p>
    <w:p w:rsidR="003F5090" w:rsidRPr="003F5090" w:rsidRDefault="003F5090" w:rsidP="003F5090">
      <w:pPr>
        <w:pStyle w:val="ConsPlusNormal"/>
        <w:ind w:firstLine="709"/>
        <w:jc w:val="both"/>
        <w:rPr>
          <w:rFonts w:ascii="Times New Roman" w:hAnsi="Times New Roman" w:cs="Times New Roman"/>
          <w:color w:val="000000"/>
          <w:spacing w:val="2"/>
        </w:rPr>
      </w:pPr>
      <w:r w:rsidRPr="003F5090">
        <w:rPr>
          <w:rFonts w:ascii="Times New Roman" w:hAnsi="Times New Roman" w:cs="Times New Roman"/>
          <w:color w:val="000000"/>
          <w:spacing w:val="2"/>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3F5090" w:rsidRPr="003F5090" w:rsidRDefault="003F5090" w:rsidP="003F5090">
      <w:pPr>
        <w:pStyle w:val="ConsPlusNormal"/>
        <w:ind w:firstLine="709"/>
        <w:jc w:val="both"/>
        <w:rPr>
          <w:rFonts w:ascii="Times New Roman" w:hAnsi="Times New Roman" w:cs="Times New Roman"/>
          <w:color w:val="000000"/>
          <w:spacing w:val="2"/>
          <w:shd w:val="clear" w:color="auto" w:fill="FFFFFF"/>
        </w:rPr>
      </w:pPr>
      <w:r w:rsidRPr="003F5090">
        <w:rPr>
          <w:rFonts w:ascii="Times New Roman" w:hAnsi="Times New Roman" w:cs="Times New Roman"/>
          <w:color w:val="000000"/>
          <w:spacing w:val="2"/>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spacing w:val="2"/>
          <w:shd w:val="clear" w:color="auto" w:fill="FFFFFF"/>
        </w:rPr>
        <w:t xml:space="preserve">Анализ </w:t>
      </w:r>
      <w:r w:rsidRPr="003F5090">
        <w:rPr>
          <w:rFonts w:ascii="Times New Roman" w:hAnsi="Times New Roman" w:cs="Times New Roman"/>
        </w:rPr>
        <w:t>сферы благоустройства на территории поселения</w:t>
      </w:r>
      <w:r w:rsidRPr="003F5090">
        <w:rPr>
          <w:rFonts w:ascii="Times New Roman" w:hAnsi="Times New Roman" w:cs="Times New Roman"/>
          <w:spacing w:val="2"/>
          <w:shd w:val="clear" w:color="auto" w:fill="FFFFFF"/>
        </w:rPr>
        <w:t xml:space="preserve"> показал, что в</w:t>
      </w:r>
      <w:r w:rsidRPr="003F5090">
        <w:rPr>
          <w:rFonts w:ascii="Times New Roman" w:hAnsi="Times New Roman" w:cs="Times New Roman"/>
        </w:rPr>
        <w:t xml:space="preserve"> последние годы целенаправленная работа по благоустройству территорий общего пользования не в полной мере.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В вопросах благоустройства территорий сельского поселения «Нившера» имеется ряд проблем: низкий уровень экономической привлекательности территории общего пользования из-за наличия инфраструктурных проблем.</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3F5090" w:rsidRPr="003F5090" w:rsidRDefault="003F5090" w:rsidP="003F5090">
      <w:pPr>
        <w:pStyle w:val="ConsPlusNormal"/>
        <w:numPr>
          <w:ilvl w:val="0"/>
          <w:numId w:val="1"/>
        </w:numPr>
        <w:jc w:val="both"/>
        <w:rPr>
          <w:rFonts w:ascii="Times New Roman" w:hAnsi="Times New Roman" w:cs="Times New Roman"/>
        </w:rPr>
      </w:pPr>
      <w:r w:rsidRPr="003F5090">
        <w:rPr>
          <w:rFonts w:ascii="Times New Roman" w:hAnsi="Times New Roman" w:cs="Times New Roman"/>
        </w:rPr>
        <w:t xml:space="preserve">благоустройство территорий общего пользования, в том числе: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ремонт тротуаров;</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обеспечение освещения территорий общего пользования;</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установку скамеек;</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установку урн для мусора;</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озеленение территорий общего пользования;</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оборудование детских и (или) спортивных площадок;</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иные виды работ.</w:t>
      </w:r>
    </w:p>
    <w:p w:rsidR="003F5090" w:rsidRPr="003F5090" w:rsidRDefault="003F5090" w:rsidP="003F5090">
      <w:pPr>
        <w:pStyle w:val="ConsPlusNormal"/>
        <w:ind w:firstLine="540"/>
        <w:jc w:val="both"/>
        <w:rPr>
          <w:rFonts w:ascii="Times New Roman" w:hAnsi="Times New Roman" w:cs="Times New Roman"/>
          <w:b/>
        </w:rPr>
      </w:pPr>
      <w:r w:rsidRPr="003F5090">
        <w:rPr>
          <w:rFonts w:ascii="Times New Roman" w:hAnsi="Times New Roman" w:cs="Times New Roman"/>
        </w:rPr>
        <w:t>Общее количество территорий общего пользования на территории сельского поселения «Нившера» составляет 12 ед. площадью 9715 кв. м., из них количество благоустроенных территорий общего пользования по состоянию на 01.01.2025 года составляет 9 ед</w:t>
      </w:r>
      <w:r w:rsidRPr="003F5090">
        <w:rPr>
          <w:rFonts w:ascii="Times New Roman" w:hAnsi="Times New Roman" w:cs="Times New Roman"/>
          <w:b/>
        </w:rPr>
        <w:t xml:space="preserve">.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Таким образом, общее количество территорий общего пользования, нуждающихся в благоустройстве по состоянию на 01.01.2025 года, составляет 3 ед. площадью 860 кв. м.</w:t>
      </w:r>
    </w:p>
    <w:p w:rsidR="003F5090" w:rsidRPr="003F5090" w:rsidRDefault="003F5090" w:rsidP="003F5090">
      <w:pPr>
        <w:suppressAutoHyphens/>
        <w:ind w:firstLine="708"/>
        <w:jc w:val="both"/>
        <w:rPr>
          <w:rFonts w:ascii="Times New Roman" w:hAnsi="Times New Roman" w:cs="Times New Roman"/>
          <w:sz w:val="20"/>
          <w:szCs w:val="20"/>
          <w:lang w:eastAsia="zh-CN"/>
        </w:rPr>
      </w:pPr>
      <w:r w:rsidRPr="003F5090">
        <w:rPr>
          <w:rFonts w:ascii="Times New Roman" w:hAnsi="Times New Roman" w:cs="Times New Roman"/>
          <w:sz w:val="20"/>
          <w:szCs w:val="20"/>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26 км. </w:t>
      </w:r>
    </w:p>
    <w:p w:rsidR="003F5090" w:rsidRPr="003F5090" w:rsidRDefault="003F5090" w:rsidP="003F5090">
      <w:pPr>
        <w:suppressAutoHyphens/>
        <w:ind w:firstLine="708"/>
        <w:jc w:val="both"/>
        <w:rPr>
          <w:rFonts w:ascii="Times New Roman" w:hAnsi="Times New Roman" w:cs="Times New Roman"/>
          <w:sz w:val="20"/>
          <w:szCs w:val="20"/>
          <w:lang w:eastAsia="zh-CN"/>
        </w:rPr>
      </w:pPr>
      <w:r w:rsidRPr="003F5090">
        <w:rPr>
          <w:rFonts w:ascii="Times New Roman" w:hAnsi="Times New Roman" w:cs="Times New Roman"/>
          <w:sz w:val="20"/>
          <w:szCs w:val="20"/>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3F5090" w:rsidRPr="003F5090" w:rsidRDefault="003F5090" w:rsidP="003F5090">
      <w:pPr>
        <w:suppressAutoHyphens/>
        <w:ind w:firstLine="708"/>
        <w:jc w:val="both"/>
        <w:rPr>
          <w:rFonts w:ascii="Times New Roman" w:hAnsi="Times New Roman" w:cs="Times New Roman"/>
          <w:sz w:val="20"/>
          <w:szCs w:val="20"/>
          <w:lang w:eastAsia="zh-CN"/>
        </w:rPr>
      </w:pPr>
      <w:r w:rsidRPr="003F5090">
        <w:rPr>
          <w:rFonts w:ascii="Times New Roman" w:hAnsi="Times New Roman" w:cs="Times New Roman"/>
          <w:sz w:val="20"/>
          <w:szCs w:val="20"/>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xml:space="preserve">Общее количество жителей, проживающих на территории сельского поселения «Нившера» по состоянию на </w:t>
      </w:r>
      <w:r w:rsidRPr="003F5090">
        <w:rPr>
          <w:rFonts w:ascii="Times New Roman" w:hAnsi="Times New Roman" w:cs="Times New Roman"/>
          <w:color w:val="000000"/>
        </w:rPr>
        <w:t>01.01.2024</w:t>
      </w:r>
      <w:r w:rsidRPr="003F5090">
        <w:rPr>
          <w:rFonts w:ascii="Times New Roman" w:hAnsi="Times New Roman" w:cs="Times New Roman"/>
        </w:rPr>
        <w:t xml:space="preserve"> год, составляет</w:t>
      </w:r>
      <w:r w:rsidRPr="003F5090">
        <w:rPr>
          <w:rFonts w:ascii="Times New Roman" w:hAnsi="Times New Roman" w:cs="Times New Roman"/>
          <w:color w:val="FF0000"/>
        </w:rPr>
        <w:t xml:space="preserve"> </w:t>
      </w:r>
      <w:r w:rsidRPr="003F5090">
        <w:rPr>
          <w:rFonts w:ascii="Times New Roman" w:hAnsi="Times New Roman" w:cs="Times New Roman"/>
        </w:rPr>
        <w:t>1420</w:t>
      </w:r>
      <w:r w:rsidRPr="003F5090">
        <w:rPr>
          <w:rFonts w:ascii="Times New Roman" w:hAnsi="Times New Roman" w:cs="Times New Roman"/>
          <w:b/>
        </w:rPr>
        <w:t xml:space="preserve"> </w:t>
      </w:r>
      <w:r w:rsidRPr="003F5090">
        <w:rPr>
          <w:rFonts w:ascii="Times New Roman" w:hAnsi="Times New Roman" w:cs="Times New Roman"/>
        </w:rPr>
        <w:t>человек.</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Включение предложений заинтересованных лиц о включении территории общего пользования программу осуществляется путем реализации следующих этапов:</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«Нившера»;</w:t>
      </w:r>
    </w:p>
    <w:p w:rsidR="003F5090" w:rsidRPr="003F5090" w:rsidRDefault="003F5090" w:rsidP="003F5090">
      <w:pPr>
        <w:widowControl w:val="0"/>
        <w:suppressAutoHyphens/>
        <w:autoSpaceDE w:val="0"/>
        <w:ind w:firstLine="539"/>
        <w:jc w:val="both"/>
        <w:rPr>
          <w:rFonts w:ascii="Times New Roman" w:hAnsi="Times New Roman" w:cs="Times New Roman"/>
          <w:bCs/>
          <w:sz w:val="20"/>
          <w:szCs w:val="20"/>
          <w:lang w:eastAsia="ar-SA"/>
        </w:rPr>
      </w:pPr>
      <w:r w:rsidRPr="003F5090">
        <w:rPr>
          <w:rFonts w:ascii="Times New Roman" w:hAnsi="Times New Roman" w:cs="Times New Roman"/>
          <w:bCs/>
          <w:sz w:val="20"/>
          <w:szCs w:val="20"/>
          <w:lang w:eastAsia="ar-SA"/>
        </w:rPr>
        <w:lastRenderedPageBreak/>
        <w:t>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 xml:space="preserve"> - запустит реализацию механизма поддержки мероприятий по благоустройству, инициированных гражданами; </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 xml:space="preserve">- сформирует инструменты общественного контроля за реализацией мероприятий по благоустройству на территории сельского поселения «Нившера». </w:t>
      </w:r>
    </w:p>
    <w:p w:rsidR="003F5090" w:rsidRPr="003F5090" w:rsidRDefault="003F5090" w:rsidP="003F5090">
      <w:pPr>
        <w:autoSpaceDE w:val="0"/>
        <w:autoSpaceDN w:val="0"/>
        <w:adjustRightInd w:val="0"/>
        <w:ind w:firstLine="540"/>
        <w:jc w:val="both"/>
        <w:rPr>
          <w:rFonts w:ascii="Times New Roman" w:hAnsi="Times New Roman" w:cs="Times New Roman"/>
          <w:sz w:val="20"/>
          <w:szCs w:val="20"/>
        </w:rPr>
      </w:pPr>
      <w:r w:rsidRPr="003F5090">
        <w:rPr>
          <w:rFonts w:ascii="Times New Roman" w:hAnsi="Times New Roman" w:cs="Times New Roman"/>
          <w:sz w:val="20"/>
          <w:szCs w:val="20"/>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3F5090" w:rsidRPr="003F5090" w:rsidRDefault="003F5090" w:rsidP="003F5090">
      <w:pPr>
        <w:pStyle w:val="ConsPlusNormal"/>
        <w:jc w:val="center"/>
        <w:outlineLvl w:val="2"/>
        <w:rPr>
          <w:rFonts w:ascii="Times New Roman" w:hAnsi="Times New Roman" w:cs="Times New Roman"/>
          <w:b/>
        </w:rPr>
      </w:pPr>
      <w:r w:rsidRPr="003F5090">
        <w:rPr>
          <w:rFonts w:ascii="Times New Roman" w:hAnsi="Times New Roman" w:cs="Times New Roman"/>
          <w:b/>
        </w:rPr>
        <w:t xml:space="preserve">2.Приоритеты политики благоустройства реализуемой </w:t>
      </w:r>
    </w:p>
    <w:p w:rsidR="003F5090" w:rsidRPr="003F5090" w:rsidRDefault="003F5090" w:rsidP="003F5090">
      <w:pPr>
        <w:pStyle w:val="ConsPlusNormal"/>
        <w:jc w:val="center"/>
        <w:outlineLvl w:val="2"/>
        <w:rPr>
          <w:rFonts w:ascii="Times New Roman" w:hAnsi="Times New Roman" w:cs="Times New Roman"/>
          <w:b/>
        </w:rPr>
      </w:pPr>
      <w:r w:rsidRPr="003F5090">
        <w:rPr>
          <w:rFonts w:ascii="Times New Roman" w:hAnsi="Times New Roman" w:cs="Times New Roman"/>
          <w:b/>
        </w:rPr>
        <w:t xml:space="preserve">на территории сельского поселения, </w:t>
      </w:r>
    </w:p>
    <w:p w:rsidR="003F5090" w:rsidRPr="003F5090" w:rsidRDefault="003F5090" w:rsidP="003F5090">
      <w:pPr>
        <w:pStyle w:val="ConsPlusNormal"/>
        <w:jc w:val="center"/>
        <w:outlineLvl w:val="2"/>
        <w:rPr>
          <w:rFonts w:ascii="Times New Roman" w:hAnsi="Times New Roman" w:cs="Times New Roman"/>
          <w:b/>
        </w:rPr>
      </w:pPr>
      <w:r w:rsidRPr="003F5090">
        <w:rPr>
          <w:rFonts w:ascii="Times New Roman" w:hAnsi="Times New Roman" w:cs="Times New Roman"/>
          <w:b/>
        </w:rPr>
        <w:t>формулировка целей и постановка задач программы</w:t>
      </w:r>
    </w:p>
    <w:p w:rsidR="003F5090" w:rsidRPr="003F5090" w:rsidRDefault="003F5090" w:rsidP="003F5090">
      <w:pPr>
        <w:pStyle w:val="ConsPlusNormal"/>
        <w:rPr>
          <w:rFonts w:ascii="Times New Roman" w:hAnsi="Times New Roman" w:cs="Times New Roman"/>
          <w:b/>
        </w:rPr>
      </w:pP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xml:space="preserve">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«Нившера».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Для достижения поставленных целей необходимо решить следующие задачи:</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организация мероприятий по благоустройству нуждающихся в благоустройстве территорий общего пользования;</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«Нившера».</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xml:space="preserve">Перечень и значения целевых индикаторов и показателей программы, отражены в </w:t>
      </w:r>
      <w:hyperlink w:anchor="P739" w:history="1">
        <w:r w:rsidRPr="003F5090">
          <w:rPr>
            <w:rFonts w:ascii="Times New Roman" w:hAnsi="Times New Roman" w:cs="Times New Roman"/>
          </w:rPr>
          <w:t>приложении 1</w:t>
        </w:r>
      </w:hyperlink>
      <w:r w:rsidRPr="003F5090">
        <w:rPr>
          <w:rFonts w:ascii="Times New Roman" w:hAnsi="Times New Roman" w:cs="Times New Roman"/>
        </w:rPr>
        <w:t xml:space="preserve"> таблица 1 к программе.</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3F5090">
          <w:rPr>
            <w:rFonts w:ascii="Times New Roman" w:hAnsi="Times New Roman" w:cs="Times New Roman"/>
          </w:rPr>
          <w:t>приложении 1</w:t>
        </w:r>
      </w:hyperlink>
      <w:r w:rsidRPr="003F5090">
        <w:rPr>
          <w:rFonts w:ascii="Times New Roman" w:hAnsi="Times New Roman" w:cs="Times New Roman"/>
        </w:rPr>
        <w:t>:</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w:t>
      </w:r>
      <w:r w:rsidRPr="003F5090">
        <w:rPr>
          <w:rFonts w:ascii="Times New Roman" w:eastAsia="Calibri" w:hAnsi="Times New Roman" w:cs="Times New Roman"/>
          <w:lang w:eastAsia="en-US"/>
        </w:rPr>
        <w:t xml:space="preserve"> Количество реализованных народных проектов</w:t>
      </w:r>
      <w:r w:rsidRPr="003F5090">
        <w:rPr>
          <w:rFonts w:ascii="Times New Roman" w:hAnsi="Times New Roman" w:cs="Times New Roman"/>
        </w:rPr>
        <w:t>;</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Количество благоустроенных территорий общего пользования</w:t>
      </w:r>
    </w:p>
    <w:p w:rsidR="003F5090" w:rsidRPr="003F5090" w:rsidRDefault="003F5090" w:rsidP="003F5090">
      <w:pPr>
        <w:pStyle w:val="ConsPlusNormal"/>
        <w:ind w:firstLine="540"/>
        <w:jc w:val="both"/>
        <w:rPr>
          <w:rFonts w:ascii="Times New Roman" w:hAnsi="Times New Roman" w:cs="Times New Roman"/>
        </w:rPr>
      </w:pPr>
    </w:p>
    <w:p w:rsidR="003F5090" w:rsidRPr="003F5090" w:rsidRDefault="003F5090" w:rsidP="003F5090">
      <w:pPr>
        <w:pStyle w:val="ConsPlusNormal"/>
        <w:ind w:firstLine="709"/>
        <w:jc w:val="center"/>
        <w:outlineLvl w:val="2"/>
        <w:rPr>
          <w:rFonts w:ascii="Times New Roman" w:hAnsi="Times New Roman" w:cs="Times New Roman"/>
          <w:b/>
        </w:rPr>
      </w:pPr>
      <w:r w:rsidRPr="003F5090">
        <w:rPr>
          <w:rFonts w:ascii="Times New Roman" w:hAnsi="Times New Roman" w:cs="Times New Roman"/>
          <w:b/>
        </w:rPr>
        <w:t>3. Характеристика основных мероприятий Программы</w:t>
      </w:r>
    </w:p>
    <w:p w:rsidR="003F5090" w:rsidRPr="003F5090" w:rsidRDefault="003F5090" w:rsidP="003F5090">
      <w:pPr>
        <w:pStyle w:val="ConsPlusNormal"/>
        <w:ind w:firstLine="709"/>
        <w:jc w:val="both"/>
        <w:rPr>
          <w:rFonts w:ascii="Times New Roman" w:hAnsi="Times New Roman" w:cs="Times New Roman"/>
        </w:rPr>
      </w:pPr>
    </w:p>
    <w:p w:rsidR="003F5090" w:rsidRPr="003F5090" w:rsidRDefault="003F5090" w:rsidP="003F5090">
      <w:pPr>
        <w:pStyle w:val="ConsPlusNormal"/>
        <w:ind w:firstLine="709"/>
        <w:jc w:val="both"/>
        <w:rPr>
          <w:rFonts w:ascii="Times New Roman" w:hAnsi="Times New Roman" w:cs="Times New Roman"/>
        </w:rPr>
      </w:pPr>
      <w:r w:rsidRPr="003F5090">
        <w:rPr>
          <w:rFonts w:ascii="Times New Roman" w:hAnsi="Times New Roman" w:cs="Times New Roman"/>
        </w:rPr>
        <w:t>В ходе реализации программы предусматривается следующие мероприятия:</w:t>
      </w:r>
    </w:p>
    <w:p w:rsidR="003F5090" w:rsidRPr="003F5090" w:rsidRDefault="003F5090" w:rsidP="003F5090">
      <w:pPr>
        <w:widowControl w:val="0"/>
        <w:autoSpaceDE w:val="0"/>
        <w:autoSpaceDN w:val="0"/>
        <w:adjustRightInd w:val="0"/>
        <w:ind w:firstLine="709"/>
        <w:jc w:val="both"/>
        <w:rPr>
          <w:rFonts w:ascii="Times New Roman" w:hAnsi="Times New Roman" w:cs="Times New Roman"/>
          <w:sz w:val="20"/>
          <w:szCs w:val="20"/>
        </w:rPr>
      </w:pPr>
      <w:r w:rsidRPr="003F5090">
        <w:rPr>
          <w:rFonts w:ascii="Times New Roman" w:hAnsi="Times New Roman" w:cs="Times New Roman"/>
          <w:sz w:val="20"/>
          <w:szCs w:val="20"/>
        </w:rPr>
        <w:t>- благоустройство территорий общего пользования сельского поселения «Нившера»;</w:t>
      </w:r>
    </w:p>
    <w:p w:rsidR="003F5090" w:rsidRPr="003F5090" w:rsidRDefault="003F5090" w:rsidP="003F5090">
      <w:pPr>
        <w:widowControl w:val="0"/>
        <w:autoSpaceDE w:val="0"/>
        <w:autoSpaceDN w:val="0"/>
        <w:adjustRightInd w:val="0"/>
        <w:ind w:firstLine="709"/>
        <w:jc w:val="both"/>
        <w:rPr>
          <w:rFonts w:ascii="Times New Roman" w:hAnsi="Times New Roman" w:cs="Times New Roman"/>
          <w:sz w:val="20"/>
          <w:szCs w:val="20"/>
        </w:rPr>
      </w:pPr>
      <w:r w:rsidRPr="003F5090">
        <w:rPr>
          <w:rFonts w:ascii="Times New Roman" w:hAnsi="Times New Roman" w:cs="Times New Roman"/>
          <w:sz w:val="20"/>
          <w:szCs w:val="20"/>
        </w:rPr>
        <w:t>- иные мероприятия.</w:t>
      </w:r>
    </w:p>
    <w:p w:rsidR="003F5090" w:rsidRPr="003F5090" w:rsidRDefault="003F5090" w:rsidP="003F5090">
      <w:pPr>
        <w:widowControl w:val="0"/>
        <w:shd w:val="clear" w:color="auto" w:fill="FFFFFF"/>
        <w:autoSpaceDE w:val="0"/>
        <w:autoSpaceDN w:val="0"/>
        <w:adjustRightInd w:val="0"/>
        <w:ind w:firstLine="709"/>
        <w:jc w:val="both"/>
        <w:rPr>
          <w:rFonts w:ascii="Times New Roman" w:hAnsi="Times New Roman" w:cs="Times New Roman"/>
          <w:sz w:val="20"/>
          <w:szCs w:val="20"/>
        </w:rPr>
      </w:pPr>
      <w:r w:rsidRPr="003F5090">
        <w:rPr>
          <w:rFonts w:ascii="Times New Roman" w:hAnsi="Times New Roman" w:cs="Times New Roman"/>
          <w:sz w:val="20"/>
          <w:szCs w:val="20"/>
        </w:rPr>
        <w:t>Основное мероприятие программы направлено на решение основных задач программы.</w:t>
      </w:r>
    </w:p>
    <w:p w:rsidR="003F5090" w:rsidRPr="003F5090" w:rsidRDefault="003F5090" w:rsidP="003F5090">
      <w:pPr>
        <w:widowControl w:val="0"/>
        <w:autoSpaceDE w:val="0"/>
        <w:autoSpaceDN w:val="0"/>
        <w:adjustRightInd w:val="0"/>
        <w:ind w:firstLine="709"/>
        <w:jc w:val="both"/>
        <w:rPr>
          <w:rFonts w:ascii="Times New Roman" w:hAnsi="Times New Roman" w:cs="Times New Roman"/>
          <w:sz w:val="20"/>
          <w:szCs w:val="20"/>
        </w:rPr>
      </w:pPr>
      <w:r w:rsidRPr="003F5090">
        <w:rPr>
          <w:rFonts w:ascii="Times New Roman" w:hAnsi="Times New Roman" w:cs="Times New Roman"/>
          <w:sz w:val="20"/>
          <w:szCs w:val="20"/>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3F5090" w:rsidRPr="003F5090" w:rsidRDefault="003F5090" w:rsidP="003F5090">
      <w:pPr>
        <w:pStyle w:val="ConsPlusNormal"/>
        <w:ind w:firstLine="709"/>
        <w:jc w:val="both"/>
        <w:rPr>
          <w:rFonts w:ascii="Times New Roman" w:hAnsi="Times New Roman" w:cs="Times New Roman"/>
        </w:rPr>
      </w:pPr>
      <w:r w:rsidRPr="003F5090">
        <w:rPr>
          <w:rFonts w:ascii="Times New Roman" w:hAnsi="Times New Roman" w:cs="Times New Roman"/>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3F5090">
          <w:rPr>
            <w:rFonts w:ascii="Times New Roman" w:hAnsi="Times New Roman" w:cs="Times New Roman"/>
          </w:rPr>
          <w:t xml:space="preserve">приложении </w:t>
        </w:r>
      </w:hyperlink>
      <w:r w:rsidRPr="003F5090">
        <w:rPr>
          <w:rFonts w:ascii="Times New Roman" w:hAnsi="Times New Roman" w:cs="Times New Roman"/>
        </w:rPr>
        <w:t>1 таблица 2 программы.</w:t>
      </w:r>
    </w:p>
    <w:p w:rsidR="003F5090" w:rsidRPr="003F5090" w:rsidRDefault="003F5090" w:rsidP="003F5090">
      <w:pPr>
        <w:pStyle w:val="ConsPlusNormal"/>
        <w:ind w:firstLine="709"/>
        <w:jc w:val="both"/>
        <w:rPr>
          <w:rFonts w:ascii="Times New Roman" w:hAnsi="Times New Roman" w:cs="Times New Roman"/>
        </w:rPr>
      </w:pPr>
      <w:r w:rsidRPr="003F5090">
        <w:rPr>
          <w:rFonts w:ascii="Times New Roman" w:hAnsi="Times New Roman" w:cs="Times New Roman"/>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Программа рассчитана на 2023-2027 год.</w:t>
      </w:r>
    </w:p>
    <w:p w:rsidR="003F5090" w:rsidRPr="003F5090" w:rsidRDefault="003F5090" w:rsidP="003F5090">
      <w:pPr>
        <w:pStyle w:val="ConsPlusNormal"/>
        <w:ind w:firstLine="540"/>
        <w:jc w:val="both"/>
        <w:rPr>
          <w:rFonts w:ascii="Times New Roman" w:hAnsi="Times New Roman" w:cs="Times New Roman"/>
        </w:rPr>
      </w:pPr>
    </w:p>
    <w:p w:rsidR="003F5090" w:rsidRPr="003F5090" w:rsidRDefault="003F5090" w:rsidP="003F5090">
      <w:pPr>
        <w:pStyle w:val="ConsPlusNormal"/>
        <w:ind w:firstLine="540"/>
        <w:jc w:val="center"/>
        <w:rPr>
          <w:rFonts w:ascii="Times New Roman" w:hAnsi="Times New Roman" w:cs="Times New Roman"/>
        </w:rPr>
      </w:pPr>
      <w:r w:rsidRPr="003F5090">
        <w:rPr>
          <w:rFonts w:ascii="Times New Roman" w:hAnsi="Times New Roman" w:cs="Times New Roman"/>
        </w:rPr>
        <w:t>4.Ресурсное обеспечение реализации программы на 2023 – 2027 годы</w:t>
      </w:r>
    </w:p>
    <w:p w:rsidR="003F5090" w:rsidRPr="003F5090" w:rsidRDefault="003F5090" w:rsidP="003F5090">
      <w:pPr>
        <w:pStyle w:val="ConsPlusNormal"/>
        <w:ind w:firstLine="540"/>
        <w:jc w:val="center"/>
        <w:rPr>
          <w:rFonts w:ascii="Times New Roman" w:hAnsi="Times New Roman" w:cs="Times New Roman"/>
          <w:b/>
        </w:rPr>
      </w:pP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 xml:space="preserve"> Муниципальная программа реализуется за счет средств республиканского бюджета Республики Коми и местного бюджета. </w:t>
      </w:r>
    </w:p>
    <w:p w:rsidR="003F5090" w:rsidRPr="003F5090" w:rsidRDefault="003F5090" w:rsidP="003F5090">
      <w:pPr>
        <w:pStyle w:val="ConsPlusNormal"/>
        <w:ind w:firstLine="540"/>
        <w:jc w:val="both"/>
        <w:rPr>
          <w:rFonts w:ascii="Times New Roman" w:hAnsi="Times New Roman" w:cs="Times New Roman"/>
        </w:rPr>
      </w:pPr>
      <w:r w:rsidRPr="003F5090">
        <w:rPr>
          <w:rFonts w:ascii="Times New Roman" w:hAnsi="Times New Roman" w:cs="Times New Roman"/>
        </w:rPr>
        <w:t>Информация о расходах на реализацию программы в разрезе источников финансирования отражается в приложении 1 таблица 3 к программе.</w:t>
      </w:r>
    </w:p>
    <w:p w:rsidR="003F5090" w:rsidRPr="003F5090" w:rsidRDefault="003F5090" w:rsidP="003F5090">
      <w:pPr>
        <w:pStyle w:val="ConsPlusNormal"/>
        <w:jc w:val="center"/>
        <w:outlineLvl w:val="0"/>
        <w:rPr>
          <w:rFonts w:ascii="Times New Roman" w:hAnsi="Times New Roman" w:cs="Times New Roman"/>
        </w:rPr>
      </w:pPr>
    </w:p>
    <w:p w:rsidR="003F5090" w:rsidRPr="003F5090" w:rsidRDefault="003F5090" w:rsidP="003F5090">
      <w:pPr>
        <w:pStyle w:val="ConsPlusNormal"/>
        <w:jc w:val="center"/>
        <w:outlineLvl w:val="0"/>
        <w:rPr>
          <w:rFonts w:ascii="Times New Roman" w:hAnsi="Times New Roman" w:cs="Times New Roman"/>
        </w:rPr>
      </w:pPr>
      <w:r w:rsidRPr="003F5090">
        <w:rPr>
          <w:rFonts w:ascii="Times New Roman" w:hAnsi="Times New Roman" w:cs="Times New Roman"/>
        </w:rPr>
        <w:t xml:space="preserve">5. Система Программных мероприятий  </w:t>
      </w:r>
    </w:p>
    <w:p w:rsidR="003F5090" w:rsidRPr="003F5090" w:rsidRDefault="003F5090" w:rsidP="003F5090">
      <w:pPr>
        <w:pStyle w:val="ConsPlusNormal"/>
        <w:jc w:val="center"/>
        <w:outlineLvl w:val="0"/>
        <w:rPr>
          <w:rFonts w:ascii="Times New Roman" w:hAnsi="Times New Roman" w:cs="Times New Roman"/>
        </w:rPr>
      </w:pPr>
    </w:p>
    <w:p w:rsidR="003F5090" w:rsidRPr="003F5090" w:rsidRDefault="003F5090" w:rsidP="003F5090">
      <w:pPr>
        <w:pStyle w:val="ConsPlusNormal"/>
        <w:jc w:val="both"/>
        <w:outlineLvl w:val="0"/>
        <w:rPr>
          <w:rFonts w:ascii="Times New Roman" w:hAnsi="Times New Roman" w:cs="Times New Roman"/>
        </w:rPr>
      </w:pPr>
      <w:r w:rsidRPr="003F5090">
        <w:rPr>
          <w:rFonts w:ascii="Times New Roman" w:hAnsi="Times New Roman" w:cs="Times New Roman"/>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3F5090" w:rsidRPr="003F5090" w:rsidRDefault="003F5090" w:rsidP="003F5090">
      <w:pPr>
        <w:pStyle w:val="ConsPlusNormal"/>
        <w:jc w:val="center"/>
        <w:outlineLvl w:val="0"/>
        <w:rPr>
          <w:rFonts w:ascii="Times New Roman" w:hAnsi="Times New Roman" w:cs="Times New Roman"/>
        </w:rPr>
      </w:pPr>
    </w:p>
    <w:p w:rsidR="003F5090" w:rsidRPr="003F5090" w:rsidRDefault="003F5090" w:rsidP="003F5090">
      <w:pPr>
        <w:pStyle w:val="ConsPlusNormal"/>
        <w:jc w:val="center"/>
        <w:outlineLvl w:val="0"/>
        <w:rPr>
          <w:rFonts w:ascii="Times New Roman" w:hAnsi="Times New Roman" w:cs="Times New Roman"/>
        </w:rPr>
      </w:pPr>
      <w:r w:rsidRPr="003F5090">
        <w:rPr>
          <w:rFonts w:ascii="Times New Roman" w:hAnsi="Times New Roman" w:cs="Times New Roman"/>
        </w:rPr>
        <w:t>6. Методика оценки эффективности Программы</w:t>
      </w:r>
    </w:p>
    <w:p w:rsidR="003F5090" w:rsidRPr="003F5090" w:rsidRDefault="003F5090" w:rsidP="003F5090">
      <w:pPr>
        <w:pStyle w:val="ConsPlusNormal"/>
        <w:jc w:val="center"/>
        <w:outlineLvl w:val="0"/>
        <w:rPr>
          <w:rFonts w:ascii="Times New Roman" w:hAnsi="Times New Roman" w:cs="Times New Roman"/>
        </w:rPr>
      </w:pPr>
    </w:p>
    <w:p w:rsidR="003F5090" w:rsidRPr="003F5090" w:rsidRDefault="003F5090" w:rsidP="003F5090">
      <w:pPr>
        <w:pStyle w:val="ConsPlusNormal"/>
        <w:jc w:val="both"/>
        <w:outlineLvl w:val="0"/>
        <w:rPr>
          <w:rFonts w:ascii="Times New Roman" w:hAnsi="Times New Roman" w:cs="Times New Roman"/>
        </w:rPr>
      </w:pPr>
      <w:r w:rsidRPr="003F5090">
        <w:rPr>
          <w:rFonts w:ascii="Times New Roman" w:hAnsi="Times New Roman" w:cs="Times New Roman"/>
        </w:rPr>
        <w:t>Общий контроль за реализацией Программы осуществляет Разработчик Программы – администрация муниципального образования сельского поселения «Нившера».</w:t>
      </w:r>
    </w:p>
    <w:p w:rsidR="003F5090" w:rsidRPr="003F5090" w:rsidRDefault="003F5090" w:rsidP="003F5090">
      <w:pPr>
        <w:pStyle w:val="ConsPlusNormal"/>
        <w:jc w:val="both"/>
        <w:outlineLvl w:val="0"/>
        <w:rPr>
          <w:rFonts w:ascii="Times New Roman" w:hAnsi="Times New Roman" w:cs="Times New Roman"/>
        </w:rPr>
      </w:pPr>
      <w:r w:rsidRPr="003F5090">
        <w:rPr>
          <w:rFonts w:ascii="Times New Roman" w:hAnsi="Times New Roman" w:cs="Times New Roman"/>
        </w:rPr>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«Нившера». </w:t>
      </w:r>
    </w:p>
    <w:p w:rsidR="003F5090" w:rsidRPr="003F5090" w:rsidRDefault="003F5090" w:rsidP="003F5090">
      <w:pPr>
        <w:pStyle w:val="ConsPlusNormal"/>
        <w:jc w:val="both"/>
        <w:outlineLvl w:val="0"/>
        <w:rPr>
          <w:rFonts w:ascii="Times New Roman" w:hAnsi="Times New Roman" w:cs="Times New Roman"/>
        </w:rPr>
      </w:pPr>
    </w:p>
    <w:p w:rsidR="003F5090" w:rsidRPr="003F5090" w:rsidRDefault="003F5090" w:rsidP="003F5090">
      <w:pPr>
        <w:autoSpaceDE w:val="0"/>
        <w:autoSpaceDN w:val="0"/>
        <w:adjustRightInd w:val="0"/>
        <w:jc w:val="center"/>
        <w:rPr>
          <w:rFonts w:ascii="Times New Roman" w:hAnsi="Times New Roman" w:cs="Times New Roman"/>
          <w:b/>
          <w:bCs/>
          <w:sz w:val="20"/>
          <w:szCs w:val="20"/>
        </w:rPr>
      </w:pPr>
    </w:p>
    <w:p w:rsidR="003F5090" w:rsidRPr="003F5090" w:rsidRDefault="003F5090" w:rsidP="003F5090">
      <w:pPr>
        <w:autoSpaceDE w:val="0"/>
        <w:autoSpaceDN w:val="0"/>
        <w:adjustRightInd w:val="0"/>
        <w:jc w:val="center"/>
        <w:rPr>
          <w:rFonts w:ascii="Times New Roman" w:hAnsi="Times New Roman" w:cs="Times New Roman"/>
          <w:b/>
          <w:bCs/>
          <w:sz w:val="20"/>
          <w:szCs w:val="20"/>
        </w:rPr>
      </w:pPr>
      <w:r w:rsidRPr="003F5090">
        <w:rPr>
          <w:rFonts w:ascii="Times New Roman" w:hAnsi="Times New Roman" w:cs="Times New Roman"/>
          <w:b/>
          <w:bCs/>
          <w:sz w:val="20"/>
          <w:szCs w:val="20"/>
        </w:rPr>
        <w:t>ПАСПОРТ</w:t>
      </w:r>
    </w:p>
    <w:p w:rsidR="003F5090" w:rsidRPr="003F5090" w:rsidRDefault="003F5090" w:rsidP="003F5090">
      <w:pPr>
        <w:jc w:val="center"/>
        <w:rPr>
          <w:rFonts w:ascii="Times New Roman" w:hAnsi="Times New Roman" w:cs="Times New Roman"/>
          <w:b/>
          <w:bCs/>
          <w:sz w:val="20"/>
          <w:szCs w:val="20"/>
        </w:rPr>
      </w:pPr>
      <w:r w:rsidRPr="003F5090">
        <w:rPr>
          <w:rFonts w:ascii="Times New Roman" w:hAnsi="Times New Roman" w:cs="Times New Roman"/>
          <w:b/>
          <w:bCs/>
          <w:sz w:val="20"/>
          <w:szCs w:val="20"/>
        </w:rPr>
        <w:t>Подпрограммы 1 «Благоустройство территории муниципального образования сельского поселения»</w:t>
      </w:r>
    </w:p>
    <w:p w:rsidR="003F5090" w:rsidRPr="003F5090" w:rsidRDefault="003F5090" w:rsidP="003F5090">
      <w:pPr>
        <w:autoSpaceDE w:val="0"/>
        <w:autoSpaceDN w:val="0"/>
        <w:adjustRightInd w:val="0"/>
        <w:jc w:val="center"/>
        <w:rPr>
          <w:rFonts w:ascii="Times New Roman" w:hAnsi="Times New Roman" w:cs="Times New Roman"/>
          <w:sz w:val="20"/>
          <w:szCs w:val="20"/>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5245"/>
      </w:tblGrid>
      <w:tr w:rsidR="003F5090" w:rsidRPr="003F5090" w:rsidTr="00F4275B">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Ответственный исполнитель</w:t>
            </w:r>
          </w:p>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программы</w:t>
            </w:r>
          </w:p>
        </w:tc>
        <w:tc>
          <w:tcPr>
            <w:tcW w:w="5245"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Администрация сельского поселения «Нившера»</w:t>
            </w:r>
          </w:p>
        </w:tc>
      </w:tr>
      <w:tr w:rsidR="003F5090" w:rsidRPr="003F5090" w:rsidTr="00F4275B">
        <w:tc>
          <w:tcPr>
            <w:tcW w:w="4609" w:type="dxa"/>
          </w:tcPr>
          <w:p w:rsidR="003F5090" w:rsidRPr="003F5090" w:rsidRDefault="003F5090" w:rsidP="00F4275B">
            <w:pPr>
              <w:autoSpaceDE w:val="0"/>
              <w:autoSpaceDN w:val="0"/>
              <w:adjustRightInd w:val="0"/>
              <w:rPr>
                <w:rFonts w:ascii="Times New Roman" w:hAnsi="Times New Roman" w:cs="Times New Roman"/>
                <w:sz w:val="20"/>
                <w:szCs w:val="20"/>
              </w:rPr>
            </w:pPr>
            <w:r w:rsidRPr="003F5090">
              <w:rPr>
                <w:rFonts w:ascii="Times New Roman" w:hAnsi="Times New Roman" w:cs="Times New Roman"/>
                <w:sz w:val="20"/>
                <w:szCs w:val="20"/>
              </w:rPr>
              <w:t>Соисполнители программы</w:t>
            </w:r>
          </w:p>
          <w:p w:rsidR="003F5090" w:rsidRPr="003F5090" w:rsidRDefault="003F5090" w:rsidP="00F4275B">
            <w:pPr>
              <w:autoSpaceDE w:val="0"/>
              <w:autoSpaceDN w:val="0"/>
              <w:adjustRightInd w:val="0"/>
              <w:ind w:left="34"/>
              <w:jc w:val="both"/>
              <w:rPr>
                <w:rFonts w:ascii="Times New Roman" w:hAnsi="Times New Roman" w:cs="Times New Roman"/>
                <w:sz w:val="20"/>
                <w:szCs w:val="20"/>
              </w:rPr>
            </w:pPr>
          </w:p>
        </w:tc>
        <w:tc>
          <w:tcPr>
            <w:tcW w:w="5245" w:type="dxa"/>
          </w:tcPr>
          <w:p w:rsidR="003F5090" w:rsidRPr="003F5090" w:rsidRDefault="003F5090" w:rsidP="00F4275B">
            <w:pPr>
              <w:autoSpaceDE w:val="0"/>
              <w:autoSpaceDN w:val="0"/>
              <w:adjustRightInd w:val="0"/>
              <w:ind w:left="192"/>
              <w:jc w:val="both"/>
              <w:rPr>
                <w:rFonts w:ascii="Times New Roman" w:hAnsi="Times New Roman" w:cs="Times New Roman"/>
                <w:sz w:val="20"/>
                <w:szCs w:val="20"/>
              </w:rPr>
            </w:pPr>
            <w:r w:rsidRPr="003F5090">
              <w:rPr>
                <w:rFonts w:ascii="Times New Roman" w:hAnsi="Times New Roman" w:cs="Times New Roman"/>
                <w:sz w:val="20"/>
                <w:szCs w:val="20"/>
              </w:rPr>
              <w:t>-</w:t>
            </w:r>
          </w:p>
        </w:tc>
      </w:tr>
      <w:tr w:rsidR="003F5090" w:rsidRPr="003F5090" w:rsidTr="00F4275B">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Участники муниципальной программы</w:t>
            </w:r>
          </w:p>
        </w:tc>
        <w:tc>
          <w:tcPr>
            <w:tcW w:w="5245"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 xml:space="preserve">   -</w:t>
            </w:r>
          </w:p>
        </w:tc>
      </w:tr>
      <w:tr w:rsidR="003F5090" w:rsidRPr="003F5090" w:rsidTr="00F4275B">
        <w:trPr>
          <w:trHeight w:val="600"/>
        </w:trPr>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 xml:space="preserve">Цель программы </w:t>
            </w:r>
          </w:p>
        </w:tc>
        <w:tc>
          <w:tcPr>
            <w:tcW w:w="5245"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3F5090" w:rsidRPr="003F5090" w:rsidTr="00F4275B">
        <w:tc>
          <w:tcPr>
            <w:tcW w:w="4609" w:type="dxa"/>
          </w:tcPr>
          <w:p w:rsidR="003F5090" w:rsidRPr="003F5090" w:rsidRDefault="003F5090" w:rsidP="00F4275B">
            <w:pPr>
              <w:pStyle w:val="a6"/>
              <w:widowControl w:val="0"/>
              <w:ind w:left="0"/>
              <w:jc w:val="both"/>
              <w:rPr>
                <w:rFonts w:ascii="Times New Roman" w:hAnsi="Times New Roman" w:cs="Times New Roman"/>
                <w:sz w:val="20"/>
                <w:szCs w:val="20"/>
              </w:rPr>
            </w:pPr>
            <w:r w:rsidRPr="003F5090">
              <w:rPr>
                <w:rFonts w:ascii="Times New Roman" w:hAnsi="Times New Roman" w:cs="Times New Roman"/>
                <w:sz w:val="20"/>
                <w:szCs w:val="20"/>
              </w:rPr>
              <w:t>Задачи программы</w:t>
            </w:r>
          </w:p>
        </w:tc>
        <w:tc>
          <w:tcPr>
            <w:tcW w:w="5245" w:type="dxa"/>
          </w:tcPr>
          <w:p w:rsidR="003F5090" w:rsidRPr="003F5090" w:rsidRDefault="003F5090" w:rsidP="003F5090">
            <w:pPr>
              <w:pStyle w:val="a6"/>
              <w:widowControl w:val="0"/>
              <w:numPr>
                <w:ilvl w:val="0"/>
                <w:numId w:val="34"/>
              </w:numPr>
              <w:spacing w:after="0" w:line="240" w:lineRule="auto"/>
              <w:contextualSpacing w:val="0"/>
              <w:jc w:val="both"/>
              <w:rPr>
                <w:rFonts w:ascii="Times New Roman" w:hAnsi="Times New Roman" w:cs="Times New Roman"/>
                <w:sz w:val="20"/>
                <w:szCs w:val="20"/>
              </w:rPr>
            </w:pPr>
            <w:r w:rsidRPr="003F5090">
              <w:rPr>
                <w:rFonts w:ascii="Times New Roman" w:hAnsi="Times New Roman" w:cs="Times New Roman"/>
                <w:sz w:val="20"/>
                <w:szCs w:val="20"/>
              </w:rPr>
              <w:t>Формирование благоприятной среды для проживания населения;</w:t>
            </w:r>
          </w:p>
          <w:p w:rsidR="003F5090" w:rsidRPr="003F5090" w:rsidRDefault="003F5090" w:rsidP="003F5090">
            <w:pPr>
              <w:pStyle w:val="a6"/>
              <w:widowControl w:val="0"/>
              <w:numPr>
                <w:ilvl w:val="0"/>
                <w:numId w:val="34"/>
              </w:numPr>
              <w:spacing w:after="0" w:line="240" w:lineRule="auto"/>
              <w:contextualSpacing w:val="0"/>
              <w:jc w:val="both"/>
              <w:rPr>
                <w:rFonts w:ascii="Times New Roman" w:hAnsi="Times New Roman" w:cs="Times New Roman"/>
                <w:sz w:val="20"/>
                <w:szCs w:val="20"/>
              </w:rPr>
            </w:pPr>
            <w:r w:rsidRPr="003F5090">
              <w:rPr>
                <w:rFonts w:ascii="Times New Roman" w:hAnsi="Times New Roman" w:cs="Times New Roman"/>
                <w:sz w:val="20"/>
                <w:szCs w:val="20"/>
              </w:rPr>
              <w:t>Содействие занятости населения;</w:t>
            </w:r>
          </w:p>
          <w:p w:rsidR="003F5090" w:rsidRPr="003F5090" w:rsidRDefault="003F5090" w:rsidP="003F5090">
            <w:pPr>
              <w:pStyle w:val="a6"/>
              <w:widowControl w:val="0"/>
              <w:numPr>
                <w:ilvl w:val="0"/>
                <w:numId w:val="34"/>
              </w:numPr>
              <w:spacing w:after="0" w:line="240" w:lineRule="auto"/>
              <w:contextualSpacing w:val="0"/>
              <w:jc w:val="both"/>
              <w:rPr>
                <w:rFonts w:ascii="Times New Roman" w:hAnsi="Times New Roman" w:cs="Times New Roman"/>
                <w:sz w:val="20"/>
                <w:szCs w:val="20"/>
              </w:rPr>
            </w:pPr>
            <w:r w:rsidRPr="003F5090">
              <w:rPr>
                <w:rFonts w:ascii="Times New Roman" w:hAnsi="Times New Roman" w:cs="Times New Roman"/>
                <w:sz w:val="20"/>
                <w:szCs w:val="20"/>
              </w:rPr>
              <w:t>Развитие в сфере физической культуры и спорта;</w:t>
            </w:r>
          </w:p>
          <w:p w:rsidR="003F5090" w:rsidRPr="003F5090" w:rsidRDefault="003F5090" w:rsidP="003F5090">
            <w:pPr>
              <w:pStyle w:val="a6"/>
              <w:widowControl w:val="0"/>
              <w:numPr>
                <w:ilvl w:val="0"/>
                <w:numId w:val="34"/>
              </w:numPr>
              <w:spacing w:after="0" w:line="240" w:lineRule="auto"/>
              <w:contextualSpacing w:val="0"/>
              <w:jc w:val="both"/>
              <w:rPr>
                <w:rFonts w:ascii="Times New Roman" w:hAnsi="Times New Roman" w:cs="Times New Roman"/>
                <w:sz w:val="20"/>
                <w:szCs w:val="20"/>
              </w:rPr>
            </w:pPr>
            <w:r w:rsidRPr="003F5090">
              <w:rPr>
                <w:rFonts w:ascii="Times New Roman" w:hAnsi="Times New Roman" w:cs="Times New Roman"/>
                <w:sz w:val="20"/>
                <w:szCs w:val="20"/>
              </w:rPr>
              <w:t>Развитие в сфере обустройства источников холодного водоснабжения;</w:t>
            </w:r>
          </w:p>
          <w:p w:rsidR="003F5090" w:rsidRPr="003F5090" w:rsidRDefault="003F5090" w:rsidP="003F5090">
            <w:pPr>
              <w:pStyle w:val="a6"/>
              <w:widowControl w:val="0"/>
              <w:numPr>
                <w:ilvl w:val="0"/>
                <w:numId w:val="34"/>
              </w:numPr>
              <w:spacing w:after="0" w:line="240" w:lineRule="auto"/>
              <w:contextualSpacing w:val="0"/>
              <w:jc w:val="both"/>
              <w:rPr>
                <w:rFonts w:ascii="Times New Roman" w:hAnsi="Times New Roman" w:cs="Times New Roman"/>
                <w:sz w:val="20"/>
                <w:szCs w:val="20"/>
              </w:rPr>
            </w:pPr>
            <w:r w:rsidRPr="003F5090">
              <w:rPr>
                <w:rFonts w:ascii="Times New Roman" w:hAnsi="Times New Roman" w:cs="Times New Roman"/>
                <w:sz w:val="20"/>
                <w:szCs w:val="20"/>
              </w:rPr>
              <w:t>Развитие в сфере инициативных проектов;</w:t>
            </w:r>
          </w:p>
        </w:tc>
      </w:tr>
      <w:tr w:rsidR="003F5090" w:rsidRPr="003F5090" w:rsidTr="00F4275B">
        <w:trPr>
          <w:trHeight w:val="1141"/>
        </w:trPr>
        <w:tc>
          <w:tcPr>
            <w:tcW w:w="4609" w:type="dxa"/>
          </w:tcPr>
          <w:p w:rsidR="003F5090" w:rsidRPr="003F5090" w:rsidRDefault="003F5090" w:rsidP="00F4275B">
            <w:pPr>
              <w:pStyle w:val="a6"/>
              <w:widowControl w:val="0"/>
              <w:ind w:left="0"/>
              <w:jc w:val="both"/>
              <w:rPr>
                <w:rFonts w:ascii="Times New Roman" w:hAnsi="Times New Roman" w:cs="Times New Roman"/>
                <w:sz w:val="20"/>
                <w:szCs w:val="20"/>
              </w:rPr>
            </w:pPr>
            <w:r w:rsidRPr="003F5090">
              <w:rPr>
                <w:rFonts w:ascii="Times New Roman" w:hAnsi="Times New Roman" w:cs="Times New Roman"/>
                <w:sz w:val="20"/>
                <w:szCs w:val="20"/>
              </w:rPr>
              <w:t>Целевые индикаторы и показатели программы</w:t>
            </w:r>
          </w:p>
        </w:tc>
        <w:tc>
          <w:tcPr>
            <w:tcW w:w="5245" w:type="dxa"/>
          </w:tcPr>
          <w:p w:rsidR="003F5090" w:rsidRPr="003F5090" w:rsidRDefault="003F5090" w:rsidP="00F4275B">
            <w:pPr>
              <w:autoSpaceDE w:val="0"/>
              <w:autoSpaceDN w:val="0"/>
              <w:adjustRightInd w:val="0"/>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1. Количество реализованных народных проектов в сфере благоустройства, прошедших отбор в рамках проекта "Народный бюджет" (шт.);</w:t>
            </w:r>
          </w:p>
          <w:p w:rsidR="003F5090" w:rsidRPr="003F5090" w:rsidRDefault="003F5090" w:rsidP="00F4275B">
            <w:pPr>
              <w:autoSpaceDE w:val="0"/>
              <w:autoSpaceDN w:val="0"/>
              <w:adjustRightInd w:val="0"/>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2. Количество реализованных народных проектов в сфере занятости населения (шт.);</w:t>
            </w:r>
          </w:p>
          <w:p w:rsidR="003F5090" w:rsidRPr="003F5090" w:rsidRDefault="003F5090" w:rsidP="00F4275B">
            <w:pPr>
              <w:autoSpaceDE w:val="0"/>
              <w:autoSpaceDN w:val="0"/>
              <w:adjustRightInd w:val="0"/>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3. Количество реализованных народных проектов в сфере физической культуры и спорта (шт.);</w:t>
            </w:r>
          </w:p>
          <w:p w:rsidR="003F5090" w:rsidRPr="003F5090" w:rsidRDefault="003F5090" w:rsidP="00F4275B">
            <w:pPr>
              <w:autoSpaceDE w:val="0"/>
              <w:autoSpaceDN w:val="0"/>
              <w:adjustRightInd w:val="0"/>
              <w:jc w:val="both"/>
              <w:rPr>
                <w:rFonts w:ascii="Times New Roman" w:hAnsi="Times New Roman" w:cs="Times New Roman"/>
                <w:color w:val="000000"/>
                <w:sz w:val="20"/>
                <w:szCs w:val="20"/>
              </w:rPr>
            </w:pPr>
            <w:r w:rsidRPr="003F5090">
              <w:rPr>
                <w:rFonts w:ascii="Times New Roman" w:hAnsi="Times New Roman" w:cs="Times New Roman"/>
                <w:color w:val="000000"/>
                <w:sz w:val="20"/>
                <w:szCs w:val="20"/>
              </w:rPr>
              <w:t>4. Количество реализованных народных проектов по обустройству источников холодного водоснабжения (шт.);</w:t>
            </w:r>
          </w:p>
          <w:p w:rsidR="003F5090" w:rsidRPr="003F5090" w:rsidRDefault="003F5090" w:rsidP="00F4275B">
            <w:pPr>
              <w:autoSpaceDE w:val="0"/>
              <w:autoSpaceDN w:val="0"/>
              <w:adjustRightInd w:val="0"/>
              <w:jc w:val="both"/>
              <w:rPr>
                <w:rFonts w:ascii="Times New Roman" w:hAnsi="Times New Roman" w:cs="Times New Roman"/>
                <w:color w:val="FF0000"/>
                <w:sz w:val="20"/>
                <w:szCs w:val="20"/>
              </w:rPr>
            </w:pPr>
            <w:r w:rsidRPr="003F5090">
              <w:rPr>
                <w:rFonts w:ascii="Times New Roman" w:hAnsi="Times New Roman" w:cs="Times New Roman"/>
                <w:color w:val="000000"/>
                <w:sz w:val="20"/>
                <w:szCs w:val="20"/>
              </w:rPr>
              <w:t xml:space="preserve">5. Количество реализованных инициативных проектов в Республике Коми (шт.) </w:t>
            </w:r>
          </w:p>
        </w:tc>
      </w:tr>
      <w:tr w:rsidR="003F5090" w:rsidRPr="003F5090" w:rsidTr="00F4275B">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Этапы и сроки реализации</w:t>
            </w:r>
          </w:p>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программы</w:t>
            </w:r>
          </w:p>
        </w:tc>
        <w:tc>
          <w:tcPr>
            <w:tcW w:w="5245"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2023 -2027 годы</w:t>
            </w:r>
          </w:p>
        </w:tc>
      </w:tr>
      <w:tr w:rsidR="003F5090" w:rsidRPr="003F5090" w:rsidTr="00F4275B">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Объемы финансирования</w:t>
            </w:r>
          </w:p>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программы</w:t>
            </w:r>
          </w:p>
        </w:tc>
        <w:tc>
          <w:tcPr>
            <w:tcW w:w="5245" w:type="dxa"/>
          </w:tcPr>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Общий объём финансирования подпрограммы на 2023 - 2027 годы предусматривается в размере</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lastRenderedPageBreak/>
              <w:t>5237,20 тыс. рублей, в том числе:</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счет средств федерального бюджета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счёт средств бюджета Республики Коми –4600,00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бюджет сельского поселения – 522,00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внебюджетные источники – 115,20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Прогнозный объём финансирования Программы по годам составляет:</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 xml:space="preserve">за счёт средств федерального бюджета </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счёт средств бюджета Республики Коми:</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1600,00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3000,00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бюджет сельского поселения:</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179,00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343,00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 xml:space="preserve">2025 год -  0,0 тыс. рублей; </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за счет внебюджетных источников:</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2023 год – 22,00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2024 год -  93,20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2025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2026 год -  0,0 тыс. рублей;</w:t>
            </w:r>
          </w:p>
          <w:p w:rsidR="003F5090" w:rsidRPr="003F5090" w:rsidRDefault="003F5090" w:rsidP="00F4275B">
            <w:pPr>
              <w:jc w:val="both"/>
              <w:rPr>
                <w:rFonts w:ascii="Times New Roman" w:eastAsia="Calibri" w:hAnsi="Times New Roman" w:cs="Times New Roman"/>
                <w:sz w:val="20"/>
                <w:szCs w:val="20"/>
              </w:rPr>
            </w:pPr>
            <w:r w:rsidRPr="003F5090">
              <w:rPr>
                <w:rFonts w:ascii="Times New Roman" w:eastAsia="Calibri" w:hAnsi="Times New Roman" w:cs="Times New Roman"/>
                <w:sz w:val="20"/>
                <w:szCs w:val="20"/>
              </w:rPr>
              <w:t>2027 год – 0,0 тыс. рублей;</w:t>
            </w:r>
          </w:p>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eastAsia="Calibri" w:hAnsi="Times New Roman" w:cs="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3F5090" w:rsidRPr="003F5090" w:rsidTr="00F4275B">
        <w:tc>
          <w:tcPr>
            <w:tcW w:w="4609"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lastRenderedPageBreak/>
              <w:t>Ожидаемы результаты реализации программы</w:t>
            </w:r>
          </w:p>
        </w:tc>
        <w:tc>
          <w:tcPr>
            <w:tcW w:w="5245" w:type="dxa"/>
          </w:tcPr>
          <w:p w:rsidR="003F5090" w:rsidRPr="003F5090" w:rsidRDefault="003F5090" w:rsidP="00F4275B">
            <w:pPr>
              <w:autoSpaceDE w:val="0"/>
              <w:autoSpaceDN w:val="0"/>
              <w:adjustRightInd w:val="0"/>
              <w:jc w:val="both"/>
              <w:rPr>
                <w:rFonts w:ascii="Times New Roman" w:hAnsi="Times New Roman" w:cs="Times New Roman"/>
                <w:sz w:val="20"/>
                <w:szCs w:val="20"/>
              </w:rPr>
            </w:pPr>
            <w:r w:rsidRPr="003F5090">
              <w:rPr>
                <w:rFonts w:ascii="Times New Roman" w:hAnsi="Times New Roman" w:cs="Times New Roman"/>
                <w:sz w:val="20"/>
                <w:szCs w:val="20"/>
              </w:rPr>
              <w:t>Реализация Программы позволит к 2027 году достичь следующих конечных результатов:</w:t>
            </w:r>
          </w:p>
          <w:p w:rsidR="003F5090" w:rsidRPr="003F5090" w:rsidRDefault="003F5090" w:rsidP="003F5090">
            <w:pPr>
              <w:numPr>
                <w:ilvl w:val="0"/>
                <w:numId w:val="11"/>
              </w:numPr>
              <w:autoSpaceDE w:val="0"/>
              <w:autoSpaceDN w:val="0"/>
              <w:adjustRightInd w:val="0"/>
              <w:spacing w:after="0" w:line="240" w:lineRule="auto"/>
              <w:ind w:left="0" w:firstLine="33"/>
              <w:jc w:val="both"/>
              <w:rPr>
                <w:rFonts w:ascii="Times New Roman" w:hAnsi="Times New Roman" w:cs="Times New Roman"/>
                <w:sz w:val="20"/>
                <w:szCs w:val="20"/>
              </w:rPr>
            </w:pPr>
            <w:r w:rsidRPr="003F5090">
              <w:rPr>
                <w:rFonts w:ascii="Times New Roman" w:hAnsi="Times New Roman" w:cs="Times New Roman"/>
                <w:sz w:val="20"/>
                <w:szCs w:val="20"/>
              </w:rPr>
              <w:lastRenderedPageBreak/>
              <w:t>Реализовать проекты «Народный бюджет» в сфере благоустройства не менее 1 ежегодно.</w:t>
            </w:r>
          </w:p>
          <w:p w:rsidR="003F5090" w:rsidRPr="003F5090" w:rsidRDefault="003F5090" w:rsidP="003F5090">
            <w:pPr>
              <w:numPr>
                <w:ilvl w:val="0"/>
                <w:numId w:val="11"/>
              </w:numPr>
              <w:autoSpaceDE w:val="0"/>
              <w:autoSpaceDN w:val="0"/>
              <w:adjustRightInd w:val="0"/>
              <w:spacing w:after="0" w:line="240" w:lineRule="auto"/>
              <w:ind w:left="0" w:firstLine="0"/>
              <w:jc w:val="both"/>
              <w:rPr>
                <w:rFonts w:ascii="Times New Roman" w:hAnsi="Times New Roman" w:cs="Times New Roman"/>
                <w:sz w:val="20"/>
                <w:szCs w:val="20"/>
              </w:rPr>
            </w:pPr>
            <w:r w:rsidRPr="003F5090">
              <w:rPr>
                <w:rFonts w:ascii="Times New Roman" w:hAnsi="Times New Roman" w:cs="Times New Roman"/>
                <w:sz w:val="20"/>
                <w:szCs w:val="20"/>
              </w:rPr>
              <w:t>Реализовать проекты «Народный бюджет» в сфере занятости населения не менее 1 ежегодно.</w:t>
            </w:r>
          </w:p>
          <w:p w:rsidR="003F5090" w:rsidRPr="003F5090" w:rsidRDefault="003F5090" w:rsidP="003F5090">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3F5090">
              <w:rPr>
                <w:rFonts w:ascii="Times New Roman" w:hAnsi="Times New Roman" w:cs="Times New Roman"/>
                <w:sz w:val="20"/>
                <w:szCs w:val="20"/>
              </w:rPr>
              <w:t>Реализовать проекты «Народный бюджет» в сфере физической культуры и спорта не менее 1 ежегодно.</w:t>
            </w:r>
          </w:p>
          <w:p w:rsidR="003F5090" w:rsidRPr="003F5090" w:rsidRDefault="003F5090" w:rsidP="003F5090">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3F5090">
              <w:rPr>
                <w:rFonts w:ascii="Times New Roman" w:hAnsi="Times New Roman" w:cs="Times New Roman"/>
                <w:sz w:val="20"/>
                <w:szCs w:val="20"/>
              </w:rPr>
              <w:t>Реализовать проекты «Народный бюджет» по обустройству источников холодного водоснабжения не менее 1 ежегодно.</w:t>
            </w:r>
          </w:p>
          <w:p w:rsidR="003F5090" w:rsidRPr="003F5090" w:rsidRDefault="003F5090" w:rsidP="003F5090">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3F5090">
              <w:rPr>
                <w:rFonts w:ascii="Times New Roman" w:hAnsi="Times New Roman" w:cs="Times New Roman"/>
                <w:sz w:val="20"/>
                <w:szCs w:val="20"/>
              </w:rPr>
              <w:t>Реализовать инициативные проекты в Республике Коми не менее 1 ежегодно.</w:t>
            </w:r>
          </w:p>
        </w:tc>
      </w:tr>
    </w:tbl>
    <w:p w:rsidR="003F5090" w:rsidRPr="003F5090" w:rsidRDefault="003F5090" w:rsidP="003F5090">
      <w:pPr>
        <w:autoSpaceDE w:val="0"/>
        <w:autoSpaceDN w:val="0"/>
        <w:adjustRightInd w:val="0"/>
        <w:jc w:val="right"/>
        <w:rPr>
          <w:rFonts w:ascii="Times New Roman" w:hAnsi="Times New Roman" w:cs="Times New Roman"/>
          <w:sz w:val="20"/>
          <w:szCs w:val="20"/>
        </w:rPr>
        <w:sectPr w:rsidR="003F5090" w:rsidRPr="003F5090" w:rsidSect="003F5090">
          <w:pgSz w:w="11906" w:h="16838" w:code="9"/>
          <w:pgMar w:top="851" w:right="851" w:bottom="851" w:left="1276" w:header="0" w:footer="0" w:gutter="0"/>
          <w:cols w:space="708"/>
          <w:docGrid w:linePitch="360"/>
        </w:sectPr>
      </w:pPr>
    </w:p>
    <w:p w:rsidR="003F5090" w:rsidRPr="003F5090" w:rsidRDefault="003F5090" w:rsidP="00F4275B">
      <w:pPr>
        <w:widowControl w:val="0"/>
        <w:autoSpaceDE w:val="0"/>
        <w:autoSpaceDN w:val="0"/>
        <w:spacing w:after="0"/>
        <w:ind w:left="5103"/>
        <w:jc w:val="right"/>
        <w:outlineLvl w:val="0"/>
        <w:rPr>
          <w:rFonts w:ascii="Times New Roman" w:hAnsi="Times New Roman" w:cs="Times New Roman"/>
          <w:sz w:val="20"/>
          <w:szCs w:val="20"/>
        </w:rPr>
      </w:pPr>
      <w:r w:rsidRPr="003F5090">
        <w:rPr>
          <w:rFonts w:ascii="Times New Roman" w:hAnsi="Times New Roman" w:cs="Times New Roman"/>
          <w:sz w:val="20"/>
          <w:szCs w:val="20"/>
        </w:rPr>
        <w:lastRenderedPageBreak/>
        <w:t>Приложение 1 к Приложению</w:t>
      </w:r>
    </w:p>
    <w:p w:rsidR="003F5090" w:rsidRPr="003F5090" w:rsidRDefault="003F5090" w:rsidP="00F4275B">
      <w:pPr>
        <w:widowControl w:val="0"/>
        <w:autoSpaceDE w:val="0"/>
        <w:autoSpaceDN w:val="0"/>
        <w:spacing w:after="0"/>
        <w:ind w:left="5103"/>
        <w:jc w:val="right"/>
        <w:outlineLvl w:val="0"/>
        <w:rPr>
          <w:rFonts w:ascii="Times New Roman" w:hAnsi="Times New Roman" w:cs="Times New Roman"/>
          <w:sz w:val="20"/>
          <w:szCs w:val="20"/>
        </w:rPr>
      </w:pPr>
      <w:r w:rsidRPr="003F5090">
        <w:rPr>
          <w:rFonts w:ascii="Times New Roman" w:hAnsi="Times New Roman" w:cs="Times New Roman"/>
          <w:sz w:val="20"/>
          <w:szCs w:val="20"/>
        </w:rPr>
        <w:t xml:space="preserve">к постановлению администрации </w:t>
      </w:r>
    </w:p>
    <w:p w:rsidR="003F5090" w:rsidRPr="003F5090" w:rsidRDefault="003F5090" w:rsidP="00F4275B">
      <w:pPr>
        <w:widowControl w:val="0"/>
        <w:autoSpaceDE w:val="0"/>
        <w:autoSpaceDN w:val="0"/>
        <w:spacing w:after="0"/>
        <w:ind w:left="5103"/>
        <w:jc w:val="right"/>
        <w:outlineLvl w:val="0"/>
        <w:rPr>
          <w:rFonts w:ascii="Times New Roman" w:hAnsi="Times New Roman" w:cs="Times New Roman"/>
          <w:sz w:val="20"/>
          <w:szCs w:val="20"/>
        </w:rPr>
      </w:pPr>
      <w:r w:rsidRPr="003F5090">
        <w:rPr>
          <w:rFonts w:ascii="Times New Roman" w:hAnsi="Times New Roman" w:cs="Times New Roman"/>
          <w:sz w:val="20"/>
          <w:szCs w:val="20"/>
        </w:rPr>
        <w:t>сельского поселения «Нившера»</w:t>
      </w:r>
    </w:p>
    <w:p w:rsidR="003F5090" w:rsidRPr="003F5090" w:rsidRDefault="003F5090" w:rsidP="00F4275B">
      <w:pPr>
        <w:widowControl w:val="0"/>
        <w:tabs>
          <w:tab w:val="left" w:pos="13230"/>
        </w:tabs>
        <w:autoSpaceDE w:val="0"/>
        <w:autoSpaceDN w:val="0"/>
        <w:spacing w:after="0"/>
        <w:jc w:val="right"/>
        <w:outlineLvl w:val="2"/>
        <w:rPr>
          <w:rFonts w:ascii="Times New Roman" w:hAnsi="Times New Roman" w:cs="Times New Roman"/>
          <w:sz w:val="20"/>
          <w:szCs w:val="20"/>
        </w:rPr>
      </w:pPr>
      <w:r w:rsidRPr="003F5090">
        <w:rPr>
          <w:rFonts w:ascii="Times New Roman" w:hAnsi="Times New Roman" w:cs="Times New Roman"/>
          <w:sz w:val="20"/>
          <w:szCs w:val="20"/>
        </w:rPr>
        <w:t xml:space="preserve"> </w:t>
      </w:r>
    </w:p>
    <w:p w:rsidR="003F5090" w:rsidRPr="003F5090" w:rsidRDefault="003F5090" w:rsidP="00F4275B">
      <w:pPr>
        <w:widowControl w:val="0"/>
        <w:autoSpaceDE w:val="0"/>
        <w:autoSpaceDN w:val="0"/>
        <w:spacing w:after="0"/>
        <w:jc w:val="right"/>
        <w:outlineLvl w:val="2"/>
        <w:rPr>
          <w:rFonts w:ascii="Times New Roman" w:hAnsi="Times New Roman" w:cs="Times New Roman"/>
          <w:sz w:val="20"/>
          <w:szCs w:val="20"/>
        </w:rPr>
      </w:pPr>
    </w:p>
    <w:p w:rsidR="003F5090" w:rsidRPr="003F5090" w:rsidRDefault="003F5090" w:rsidP="00F4275B">
      <w:pPr>
        <w:widowControl w:val="0"/>
        <w:autoSpaceDE w:val="0"/>
        <w:autoSpaceDN w:val="0"/>
        <w:spacing w:after="0"/>
        <w:jc w:val="right"/>
        <w:outlineLvl w:val="2"/>
        <w:rPr>
          <w:rFonts w:ascii="Times New Roman" w:hAnsi="Times New Roman" w:cs="Times New Roman"/>
          <w:sz w:val="20"/>
          <w:szCs w:val="20"/>
        </w:rPr>
      </w:pPr>
      <w:r w:rsidRPr="003F5090">
        <w:rPr>
          <w:rFonts w:ascii="Times New Roman" w:hAnsi="Times New Roman" w:cs="Times New Roman"/>
          <w:sz w:val="20"/>
          <w:szCs w:val="20"/>
        </w:rPr>
        <w:t>Таблица № 1</w:t>
      </w:r>
    </w:p>
    <w:p w:rsidR="003F5090" w:rsidRPr="003F5090" w:rsidRDefault="003F5090" w:rsidP="003F5090">
      <w:pPr>
        <w:widowControl w:val="0"/>
        <w:autoSpaceDE w:val="0"/>
        <w:autoSpaceDN w:val="0"/>
        <w:jc w:val="right"/>
        <w:outlineLvl w:val="2"/>
        <w:rPr>
          <w:rFonts w:ascii="Times New Roman" w:hAnsi="Times New Roman" w:cs="Times New Roman"/>
          <w:sz w:val="20"/>
          <w:szCs w:val="20"/>
        </w:rPr>
      </w:pPr>
    </w:p>
    <w:p w:rsidR="003F5090" w:rsidRPr="003F5090" w:rsidRDefault="003F5090" w:rsidP="003F5090">
      <w:pPr>
        <w:widowControl w:val="0"/>
        <w:autoSpaceDE w:val="0"/>
        <w:autoSpaceDN w:val="0"/>
        <w:jc w:val="center"/>
        <w:outlineLvl w:val="2"/>
        <w:rPr>
          <w:rFonts w:ascii="Times New Roman" w:hAnsi="Times New Roman" w:cs="Times New Roman"/>
          <w:b/>
          <w:sz w:val="20"/>
          <w:szCs w:val="20"/>
        </w:rPr>
      </w:pPr>
      <w:r w:rsidRPr="003F5090">
        <w:rPr>
          <w:rFonts w:ascii="Times New Roman" w:hAnsi="Times New Roman" w:cs="Times New Roman"/>
          <w:b/>
          <w:sz w:val="20"/>
          <w:szCs w:val="20"/>
        </w:rPr>
        <w:t xml:space="preserve">Перечень </w:t>
      </w:r>
    </w:p>
    <w:p w:rsidR="003F5090" w:rsidRPr="003F5090" w:rsidRDefault="003F5090" w:rsidP="003F5090">
      <w:pPr>
        <w:widowControl w:val="0"/>
        <w:autoSpaceDE w:val="0"/>
        <w:autoSpaceDN w:val="0"/>
        <w:jc w:val="center"/>
        <w:outlineLvl w:val="2"/>
        <w:rPr>
          <w:rFonts w:ascii="Times New Roman" w:hAnsi="Times New Roman" w:cs="Times New Roman"/>
          <w:b/>
          <w:sz w:val="20"/>
          <w:szCs w:val="20"/>
        </w:rPr>
      </w:pPr>
      <w:r w:rsidRPr="003F5090">
        <w:rPr>
          <w:rFonts w:ascii="Times New Roman" w:hAnsi="Times New Roman" w:cs="Times New Roman"/>
          <w:b/>
          <w:sz w:val="20"/>
          <w:szCs w:val="20"/>
        </w:rPr>
        <w:t>и сведения о целевых индикаторах и показателях</w:t>
      </w:r>
    </w:p>
    <w:p w:rsidR="003F5090" w:rsidRPr="003F5090" w:rsidRDefault="003F5090" w:rsidP="003F5090">
      <w:pPr>
        <w:widowControl w:val="0"/>
        <w:autoSpaceDE w:val="0"/>
        <w:autoSpaceDN w:val="0"/>
        <w:jc w:val="center"/>
        <w:outlineLvl w:val="2"/>
        <w:rPr>
          <w:rFonts w:ascii="Times New Roman" w:hAnsi="Times New Roman" w:cs="Times New Roman"/>
          <w:b/>
          <w:sz w:val="20"/>
          <w:szCs w:val="20"/>
        </w:rPr>
      </w:pPr>
      <w:r w:rsidRPr="003F5090">
        <w:rPr>
          <w:rFonts w:ascii="Times New Roman" w:hAnsi="Times New Roman" w:cs="Times New Roman"/>
          <w:b/>
          <w:sz w:val="20"/>
          <w:szCs w:val="20"/>
        </w:rPr>
        <w:t>муниципальной программы</w:t>
      </w:r>
    </w:p>
    <w:p w:rsidR="003F5090" w:rsidRPr="003F5090" w:rsidRDefault="003F5090" w:rsidP="003F5090">
      <w:pPr>
        <w:widowControl w:val="0"/>
        <w:autoSpaceDE w:val="0"/>
        <w:autoSpaceDN w:val="0"/>
        <w:jc w:val="right"/>
        <w:outlineLvl w:val="2"/>
        <w:rPr>
          <w:rFonts w:ascii="Times New Roman" w:hAnsi="Times New Roman"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885"/>
        <w:gridCol w:w="992"/>
        <w:gridCol w:w="1134"/>
        <w:gridCol w:w="851"/>
        <w:gridCol w:w="992"/>
        <w:gridCol w:w="64"/>
        <w:gridCol w:w="1212"/>
        <w:gridCol w:w="1417"/>
      </w:tblGrid>
      <w:tr w:rsidR="003F5090" w:rsidRPr="00F4275B" w:rsidTr="00F4275B">
        <w:tc>
          <w:tcPr>
            <w:tcW w:w="662" w:type="dxa"/>
            <w:vMerge w:val="restart"/>
            <w:shd w:val="clear" w:color="auto" w:fill="auto"/>
          </w:tcPr>
          <w:p w:rsidR="003F5090" w:rsidRPr="00F4275B" w:rsidRDefault="003F5090" w:rsidP="00F4275B">
            <w:pPr>
              <w:jc w:val="right"/>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п/п</w:t>
            </w:r>
          </w:p>
        </w:tc>
        <w:tc>
          <w:tcPr>
            <w:tcW w:w="1885" w:type="dxa"/>
            <w:vMerge w:val="restart"/>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Наименование целевого индикатора и показателя</w:t>
            </w:r>
          </w:p>
        </w:tc>
        <w:tc>
          <w:tcPr>
            <w:tcW w:w="992" w:type="dxa"/>
            <w:vMerge w:val="restart"/>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Ед. измерения</w:t>
            </w:r>
          </w:p>
        </w:tc>
        <w:tc>
          <w:tcPr>
            <w:tcW w:w="5670" w:type="dxa"/>
            <w:gridSpan w:val="6"/>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Значения индикатора (показателя)</w:t>
            </w:r>
          </w:p>
        </w:tc>
      </w:tr>
      <w:tr w:rsidR="003F5090" w:rsidRPr="00F4275B" w:rsidTr="00F4275B">
        <w:tc>
          <w:tcPr>
            <w:tcW w:w="662" w:type="dxa"/>
            <w:vMerge/>
            <w:shd w:val="clear" w:color="auto" w:fill="auto"/>
          </w:tcPr>
          <w:p w:rsidR="003F5090" w:rsidRPr="00F4275B" w:rsidRDefault="003F5090" w:rsidP="00F4275B">
            <w:pPr>
              <w:jc w:val="right"/>
              <w:outlineLvl w:val="2"/>
              <w:rPr>
                <w:rFonts w:ascii="Times New Roman" w:eastAsia="Calibri" w:hAnsi="Times New Roman" w:cs="Times New Roman"/>
                <w:sz w:val="16"/>
                <w:szCs w:val="16"/>
              </w:rPr>
            </w:pPr>
          </w:p>
        </w:tc>
        <w:tc>
          <w:tcPr>
            <w:tcW w:w="1885" w:type="dxa"/>
            <w:vMerge/>
            <w:shd w:val="clear" w:color="auto" w:fill="auto"/>
          </w:tcPr>
          <w:p w:rsidR="003F5090" w:rsidRPr="00F4275B" w:rsidRDefault="003F5090" w:rsidP="00F4275B">
            <w:pPr>
              <w:jc w:val="right"/>
              <w:outlineLvl w:val="2"/>
              <w:rPr>
                <w:rFonts w:ascii="Times New Roman" w:eastAsia="Calibri" w:hAnsi="Times New Roman" w:cs="Times New Roman"/>
                <w:sz w:val="16"/>
                <w:szCs w:val="16"/>
              </w:rPr>
            </w:pPr>
          </w:p>
        </w:tc>
        <w:tc>
          <w:tcPr>
            <w:tcW w:w="992" w:type="dxa"/>
            <w:vMerge/>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2023</w:t>
            </w: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(факт)</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2024</w:t>
            </w: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(оценка)</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2025</w:t>
            </w: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2026</w:t>
            </w: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2027 </w:t>
            </w: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885"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11</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12</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Муниципальная программа муниципального образования сельского поселения «Нившера» «Комплексное развитие территории сельского поселения»</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885" w:type="dxa"/>
            <w:shd w:val="clear" w:color="auto" w:fill="auto"/>
            <w:vAlign w:val="center"/>
          </w:tcPr>
          <w:p w:rsidR="003F5090" w:rsidRPr="00F4275B" w:rsidRDefault="003F5090" w:rsidP="00F4275B">
            <w:pPr>
              <w:jc w:val="both"/>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Уровень удовлетворенности населения, проживающего на территории СП </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60</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70</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90</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100</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1885" w:type="dxa"/>
            <w:shd w:val="clear" w:color="auto" w:fill="auto"/>
            <w:vAlign w:val="center"/>
          </w:tcPr>
          <w:p w:rsidR="003F5090" w:rsidRPr="00F4275B" w:rsidRDefault="003F5090" w:rsidP="00F4275B">
            <w:pPr>
              <w:jc w:val="both"/>
              <w:outlineLvl w:val="2"/>
              <w:rPr>
                <w:rFonts w:ascii="Times New Roman" w:eastAsia="Calibri" w:hAnsi="Times New Roman" w:cs="Times New Roman"/>
                <w:sz w:val="16"/>
                <w:szCs w:val="16"/>
              </w:rPr>
            </w:pPr>
            <w:r w:rsidRPr="00F4275B">
              <w:rPr>
                <w:rFonts w:ascii="Times New Roman" w:hAnsi="Times New Roman" w:cs="Times New Roman"/>
                <w:sz w:val="16"/>
                <w:szCs w:val="16"/>
              </w:rPr>
              <w:t xml:space="preserve">Количество благоустроенных территорий общего пользования </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Ед.</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11</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12</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tc>
        <w:tc>
          <w:tcPr>
            <w:tcW w:w="1885" w:type="dxa"/>
            <w:shd w:val="clear" w:color="auto" w:fill="auto"/>
            <w:vAlign w:val="center"/>
          </w:tcPr>
          <w:p w:rsidR="003F5090" w:rsidRPr="00F4275B" w:rsidRDefault="003F5090" w:rsidP="00F4275B">
            <w:pPr>
              <w:jc w:val="both"/>
              <w:outlineLvl w:val="2"/>
              <w:rPr>
                <w:rFonts w:ascii="Times New Roman" w:hAnsi="Times New Roman" w:cs="Times New Roman"/>
                <w:sz w:val="16"/>
                <w:szCs w:val="16"/>
              </w:rPr>
            </w:pPr>
            <w:r w:rsidRPr="00F4275B">
              <w:rPr>
                <w:rFonts w:ascii="Times New Roman" w:hAnsi="Times New Roman" w:cs="Times New Roman"/>
                <w:sz w:val="16"/>
                <w:szCs w:val="16"/>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60</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70</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90</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p>
          <w:p w:rsidR="003F5090" w:rsidRPr="00F4275B" w:rsidRDefault="003F5090" w:rsidP="00F4275B">
            <w:pPr>
              <w:jc w:val="center"/>
              <w:outlineLvl w:val="2"/>
              <w:rPr>
                <w:rFonts w:ascii="Times New Roman" w:eastAsia="Calibri" w:hAnsi="Times New Roman" w:cs="Times New Roman"/>
                <w:sz w:val="16"/>
                <w:szCs w:val="16"/>
              </w:rPr>
            </w:pP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100</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proofErr w:type="gramStart"/>
            <w:r w:rsidRPr="00F4275B">
              <w:rPr>
                <w:rFonts w:ascii="Times New Roman" w:eastAsia="Calibri" w:hAnsi="Times New Roman" w:cs="Times New Roman"/>
                <w:sz w:val="16"/>
                <w:szCs w:val="16"/>
              </w:rPr>
              <w:t>Подпрограммы  1</w:t>
            </w:r>
            <w:proofErr w:type="gramEnd"/>
            <w:r w:rsidRPr="00F4275B">
              <w:rPr>
                <w:rFonts w:ascii="Times New Roman" w:eastAsia="Calibri" w:hAnsi="Times New Roman" w:cs="Times New Roman"/>
                <w:sz w:val="16"/>
                <w:szCs w:val="16"/>
              </w:rPr>
              <w:t xml:space="preserve"> «Благоустройство территории муниципального образования сельского поселения»</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Задача 1.1.Формирование благоприятной среды для проживания населения</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4</w:t>
            </w:r>
          </w:p>
        </w:tc>
        <w:tc>
          <w:tcPr>
            <w:tcW w:w="1885" w:type="dxa"/>
            <w:shd w:val="clear" w:color="auto" w:fill="auto"/>
            <w:vAlign w:val="center"/>
          </w:tcPr>
          <w:p w:rsidR="003F5090" w:rsidRPr="00F4275B" w:rsidRDefault="003F5090" w:rsidP="00F4275B">
            <w:pPr>
              <w:jc w:val="both"/>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Количество реализованных народных проектов в сфере благоустройства, прошедших отбор в рамках проекта "Народный бюджет"</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417" w:type="dxa"/>
          </w:tcPr>
          <w:p w:rsidR="003F5090" w:rsidRPr="00F4275B" w:rsidRDefault="003F5090" w:rsidP="00F4275B">
            <w:pPr>
              <w:jc w:val="center"/>
              <w:outlineLvl w:val="2"/>
              <w:rPr>
                <w:rFonts w:ascii="Times New Roman" w:eastAsia="Calibri" w:hAnsi="Times New Roman" w:cs="Times New Roman"/>
                <w:sz w:val="16"/>
                <w:szCs w:val="16"/>
              </w:rPr>
            </w:pPr>
          </w:p>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Задача 1.2.Содействие занятости населения </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6</w:t>
            </w:r>
          </w:p>
        </w:tc>
        <w:tc>
          <w:tcPr>
            <w:tcW w:w="1885" w:type="dxa"/>
            <w:shd w:val="clear" w:color="auto" w:fill="auto"/>
            <w:vAlign w:val="center"/>
          </w:tcPr>
          <w:p w:rsidR="003F5090" w:rsidRPr="00F4275B" w:rsidRDefault="003F5090" w:rsidP="00F4275B">
            <w:pP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Количество реализованных народных проектов в сфере занятости населения</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tcPr>
          <w:p w:rsidR="003F5090" w:rsidRPr="00F4275B" w:rsidRDefault="003F5090" w:rsidP="00F4275B">
            <w:pPr>
              <w:jc w:val="center"/>
              <w:outlineLvl w:val="2"/>
              <w:rPr>
                <w:rFonts w:ascii="Times New Roman" w:eastAsia="Calibri" w:hAnsi="Times New Roman" w:cs="Times New Roman"/>
                <w:color w:val="000000"/>
                <w:sz w:val="16"/>
                <w:szCs w:val="16"/>
              </w:rPr>
            </w:pPr>
          </w:p>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Задача 1.3.</w:t>
            </w:r>
            <w:r w:rsidRPr="00F4275B">
              <w:rPr>
                <w:rFonts w:ascii="Times New Roman" w:hAnsi="Times New Roman" w:cs="Times New Roman"/>
                <w:color w:val="000000"/>
                <w:sz w:val="16"/>
                <w:szCs w:val="16"/>
              </w:rPr>
              <w:t xml:space="preserve"> </w:t>
            </w:r>
            <w:r w:rsidRPr="00F4275B">
              <w:rPr>
                <w:rFonts w:ascii="Times New Roman" w:eastAsia="Calibri" w:hAnsi="Times New Roman" w:cs="Times New Roman"/>
                <w:color w:val="000000"/>
                <w:sz w:val="16"/>
                <w:szCs w:val="16"/>
              </w:rPr>
              <w:t>Развитие в сфере физической культуры и спорта.</w:t>
            </w:r>
          </w:p>
        </w:tc>
      </w:tr>
      <w:tr w:rsidR="003F5090"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7</w:t>
            </w:r>
          </w:p>
        </w:tc>
        <w:tc>
          <w:tcPr>
            <w:tcW w:w="1885" w:type="dxa"/>
            <w:shd w:val="clear" w:color="auto" w:fill="auto"/>
            <w:vAlign w:val="center"/>
          </w:tcPr>
          <w:p w:rsidR="003F5090" w:rsidRPr="00F4275B" w:rsidRDefault="003F5090" w:rsidP="00F4275B">
            <w:pP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Количество реализованных народных проектов в </w:t>
            </w:r>
            <w:r w:rsidRPr="00F4275B">
              <w:rPr>
                <w:rFonts w:ascii="Times New Roman" w:eastAsia="Calibri" w:hAnsi="Times New Roman" w:cs="Times New Roman"/>
                <w:sz w:val="16"/>
                <w:szCs w:val="16"/>
              </w:rPr>
              <w:lastRenderedPageBreak/>
              <w:t>сфере физической культуры и спорта</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lastRenderedPageBreak/>
              <w:t>Шт.</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lastRenderedPageBreak/>
              <w:t>Задача 1.4.</w:t>
            </w:r>
            <w:r w:rsidRPr="00F4275B">
              <w:rPr>
                <w:rFonts w:ascii="Times New Roman" w:hAnsi="Times New Roman" w:cs="Times New Roman"/>
                <w:sz w:val="16"/>
                <w:szCs w:val="16"/>
              </w:rPr>
              <w:t xml:space="preserve"> Развитие в сфере обустройства источников холодного водоснабжения</w:t>
            </w:r>
          </w:p>
        </w:tc>
      </w:tr>
      <w:tr w:rsidR="00F4275B"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1885" w:type="dxa"/>
            <w:shd w:val="clear" w:color="auto" w:fill="auto"/>
            <w:vAlign w:val="center"/>
          </w:tcPr>
          <w:p w:rsidR="003F5090" w:rsidRPr="00F4275B" w:rsidRDefault="003F5090" w:rsidP="00F4275B">
            <w:pP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Количество реализованных народных проектов по обустройству источников холодного </w:t>
            </w:r>
          </w:p>
          <w:p w:rsidR="003F5090" w:rsidRPr="00F4275B" w:rsidRDefault="003F5090" w:rsidP="00F4275B">
            <w:pP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водоснабжения</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27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r>
      <w:tr w:rsidR="003F5090" w:rsidRPr="00F4275B" w:rsidTr="00F4275B">
        <w:tc>
          <w:tcPr>
            <w:tcW w:w="9209" w:type="dxa"/>
            <w:gridSpan w:val="9"/>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Задача 1.5.</w:t>
            </w:r>
            <w:r w:rsidRPr="00F4275B">
              <w:rPr>
                <w:rFonts w:ascii="Times New Roman" w:hAnsi="Times New Roman" w:cs="Times New Roman"/>
                <w:sz w:val="16"/>
                <w:szCs w:val="16"/>
              </w:rPr>
              <w:t xml:space="preserve"> Развитие в сфере инициативных проектов</w:t>
            </w:r>
          </w:p>
        </w:tc>
      </w:tr>
      <w:tr w:rsidR="00F4275B" w:rsidRPr="00F4275B" w:rsidTr="00F4275B">
        <w:tc>
          <w:tcPr>
            <w:tcW w:w="66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1885" w:type="dxa"/>
            <w:shd w:val="clear" w:color="auto" w:fill="auto"/>
            <w:vAlign w:val="center"/>
          </w:tcPr>
          <w:p w:rsidR="003F5090" w:rsidRPr="00F4275B" w:rsidRDefault="003F5090" w:rsidP="00F4275B">
            <w:pP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Количество реализованных инициативных проектов в Республике Коми</w:t>
            </w:r>
          </w:p>
        </w:tc>
        <w:tc>
          <w:tcPr>
            <w:tcW w:w="992" w:type="dxa"/>
            <w:shd w:val="clear" w:color="auto" w:fill="auto"/>
            <w:vAlign w:val="center"/>
          </w:tcPr>
          <w:p w:rsidR="003F5090" w:rsidRPr="00F4275B" w:rsidRDefault="003F5090"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134"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851"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1056" w:type="dxa"/>
            <w:gridSpan w:val="2"/>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212" w:type="dxa"/>
            <w:shd w:val="clear" w:color="auto" w:fill="auto"/>
            <w:vAlign w:val="center"/>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tcPr>
          <w:p w:rsidR="003F5090" w:rsidRPr="00F4275B" w:rsidRDefault="003F5090"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r>
    </w:tbl>
    <w:p w:rsidR="003F5090" w:rsidRPr="003F5090" w:rsidRDefault="003F5090" w:rsidP="003F5090">
      <w:pPr>
        <w:jc w:val="right"/>
        <w:rPr>
          <w:rFonts w:ascii="Times New Roman" w:hAnsi="Times New Roman" w:cs="Times New Roman"/>
          <w:sz w:val="20"/>
          <w:szCs w:val="20"/>
        </w:rPr>
      </w:pPr>
    </w:p>
    <w:p w:rsidR="003F5090" w:rsidRPr="003F5090" w:rsidRDefault="003F5090" w:rsidP="003F5090">
      <w:pPr>
        <w:widowControl w:val="0"/>
        <w:autoSpaceDE w:val="0"/>
        <w:autoSpaceDN w:val="0"/>
        <w:adjustRightInd w:val="0"/>
        <w:jc w:val="right"/>
        <w:rPr>
          <w:rFonts w:ascii="Times New Roman" w:hAnsi="Times New Roman" w:cs="Times New Roman"/>
          <w:sz w:val="20"/>
          <w:szCs w:val="20"/>
        </w:rPr>
      </w:pPr>
    </w:p>
    <w:p w:rsidR="003F5090" w:rsidRPr="003F5090" w:rsidRDefault="003F5090" w:rsidP="003F5090">
      <w:pPr>
        <w:widowControl w:val="0"/>
        <w:autoSpaceDE w:val="0"/>
        <w:autoSpaceDN w:val="0"/>
        <w:adjustRightInd w:val="0"/>
        <w:jc w:val="right"/>
        <w:rPr>
          <w:rFonts w:ascii="Times New Roman" w:hAnsi="Times New Roman" w:cs="Times New Roman"/>
          <w:sz w:val="20"/>
          <w:szCs w:val="20"/>
        </w:rPr>
      </w:pPr>
      <w:r w:rsidRPr="003F5090">
        <w:rPr>
          <w:rFonts w:ascii="Times New Roman" w:hAnsi="Times New Roman" w:cs="Times New Roman"/>
          <w:sz w:val="20"/>
          <w:szCs w:val="20"/>
        </w:rPr>
        <w:t>Таблица № 2</w:t>
      </w:r>
    </w:p>
    <w:p w:rsidR="003F5090" w:rsidRPr="003F5090" w:rsidRDefault="003F5090" w:rsidP="003F5090">
      <w:pPr>
        <w:widowControl w:val="0"/>
        <w:autoSpaceDE w:val="0"/>
        <w:autoSpaceDN w:val="0"/>
        <w:adjustRightInd w:val="0"/>
        <w:jc w:val="center"/>
        <w:rPr>
          <w:rFonts w:ascii="Times New Roman" w:hAnsi="Times New Roman" w:cs="Times New Roman"/>
          <w:b/>
          <w:bCs/>
          <w:sz w:val="20"/>
          <w:szCs w:val="20"/>
        </w:rPr>
      </w:pPr>
    </w:p>
    <w:p w:rsidR="003F5090" w:rsidRPr="003F5090" w:rsidRDefault="003F5090" w:rsidP="003F5090">
      <w:pPr>
        <w:widowControl w:val="0"/>
        <w:autoSpaceDE w:val="0"/>
        <w:autoSpaceDN w:val="0"/>
        <w:adjustRightInd w:val="0"/>
        <w:jc w:val="center"/>
        <w:rPr>
          <w:rFonts w:ascii="Times New Roman" w:hAnsi="Times New Roman" w:cs="Times New Roman"/>
          <w:b/>
          <w:bCs/>
          <w:sz w:val="20"/>
          <w:szCs w:val="20"/>
        </w:rPr>
      </w:pPr>
      <w:r w:rsidRPr="003F5090">
        <w:rPr>
          <w:rFonts w:ascii="Times New Roman" w:hAnsi="Times New Roman" w:cs="Times New Roman"/>
          <w:b/>
          <w:bCs/>
          <w:sz w:val="20"/>
          <w:szCs w:val="20"/>
        </w:rPr>
        <w:t xml:space="preserve">Перечень и характеристики </w:t>
      </w:r>
    </w:p>
    <w:p w:rsidR="003F5090" w:rsidRPr="003F5090" w:rsidRDefault="003F5090" w:rsidP="003F5090">
      <w:pPr>
        <w:widowControl w:val="0"/>
        <w:autoSpaceDE w:val="0"/>
        <w:autoSpaceDN w:val="0"/>
        <w:adjustRightInd w:val="0"/>
        <w:jc w:val="center"/>
        <w:rPr>
          <w:rFonts w:ascii="Times New Roman" w:hAnsi="Times New Roman" w:cs="Times New Roman"/>
          <w:b/>
          <w:bCs/>
          <w:sz w:val="20"/>
          <w:szCs w:val="20"/>
        </w:rPr>
      </w:pPr>
      <w:r w:rsidRPr="003F5090">
        <w:rPr>
          <w:rFonts w:ascii="Times New Roman" w:hAnsi="Times New Roman" w:cs="Times New Roman"/>
          <w:b/>
          <w:bCs/>
          <w:sz w:val="20"/>
          <w:szCs w:val="20"/>
        </w:rPr>
        <w:t>основных мероприятий муниципальной программы и ведомственных целевых программ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006"/>
        <w:gridCol w:w="1417"/>
        <w:gridCol w:w="1276"/>
        <w:gridCol w:w="1276"/>
        <w:gridCol w:w="992"/>
        <w:gridCol w:w="2268"/>
      </w:tblGrid>
      <w:tr w:rsidR="003F5090" w:rsidRPr="00F4275B" w:rsidTr="00F4275B">
        <w:tc>
          <w:tcPr>
            <w:tcW w:w="541"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N п/п</w:t>
            </w:r>
          </w:p>
        </w:tc>
        <w:tc>
          <w:tcPr>
            <w:tcW w:w="2006"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Наименование основного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Ответственный исполнитель, основного 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Срок</w:t>
            </w:r>
          </w:p>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 xml:space="preserve"> начала реализации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Срок окончания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Основные направления реализации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Связь с целевыми индикаторами (показателями) муниципальной программы (подпрограммы)</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1</w:t>
            </w:r>
          </w:p>
        </w:tc>
        <w:tc>
          <w:tcPr>
            <w:tcW w:w="2006"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7</w:t>
            </w:r>
          </w:p>
        </w:tc>
      </w:tr>
      <w:tr w:rsidR="003F5090" w:rsidRPr="00F4275B" w:rsidTr="00F4275B">
        <w:tc>
          <w:tcPr>
            <w:tcW w:w="9776" w:type="dxa"/>
            <w:gridSpan w:val="7"/>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jc w:val="center"/>
              <w:outlineLvl w:val="3"/>
              <w:rPr>
                <w:rFonts w:ascii="Times New Roman" w:hAnsi="Times New Roman" w:cs="Times New Roman"/>
                <w:sz w:val="16"/>
                <w:szCs w:val="16"/>
              </w:rPr>
            </w:pPr>
            <w:r w:rsidRPr="00F4275B">
              <w:rPr>
                <w:rFonts w:ascii="Times New Roman" w:hAnsi="Times New Roman" w:cs="Times New Roman"/>
                <w:sz w:val="16"/>
                <w:szCs w:val="16"/>
              </w:rPr>
              <w:t>Подпрограмма 1 «Благоустройство территории муниципального образования сельского поселения»</w:t>
            </w:r>
          </w:p>
        </w:tc>
      </w:tr>
      <w:tr w:rsidR="003F5090" w:rsidRPr="00F4275B" w:rsidTr="00F4275B">
        <w:trPr>
          <w:trHeight w:val="477"/>
        </w:trPr>
        <w:tc>
          <w:tcPr>
            <w:tcW w:w="9776" w:type="dxa"/>
            <w:gridSpan w:val="7"/>
            <w:tcBorders>
              <w:top w:val="single" w:sz="4" w:space="0" w:color="auto"/>
              <w:left w:val="single" w:sz="4" w:space="0" w:color="auto"/>
              <w:bottom w:val="single" w:sz="4" w:space="0" w:color="auto"/>
              <w:right w:val="single" w:sz="4" w:space="0" w:color="auto"/>
            </w:tcBorders>
            <w:vAlign w:val="center"/>
            <w:hideMark/>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Задача 1. «Формирование благоприятной среды для проживания населения»</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1</w:t>
            </w:r>
          </w:p>
        </w:tc>
        <w:tc>
          <w:tcPr>
            <w:tcW w:w="2006" w:type="dxa"/>
            <w:tcBorders>
              <w:top w:val="single" w:sz="4" w:space="0" w:color="auto"/>
              <w:left w:val="single" w:sz="4" w:space="0" w:color="auto"/>
              <w:bottom w:val="single" w:sz="4" w:space="0" w:color="auto"/>
              <w:right w:val="single" w:sz="4" w:space="0" w:color="auto"/>
            </w:tcBorders>
            <w:hideMark/>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Основное мероприятие 1.1.1</w:t>
            </w:r>
          </w:p>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«Реализация народных проектов в сфере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Реализация проектов «Народный бюджет» в сфере благоустройства</w:t>
            </w:r>
          </w:p>
        </w:tc>
        <w:tc>
          <w:tcPr>
            <w:tcW w:w="2268" w:type="dxa"/>
            <w:vMerge w:val="restart"/>
            <w:tcBorders>
              <w:top w:val="single" w:sz="4" w:space="0" w:color="auto"/>
              <w:left w:val="single" w:sz="4" w:space="0" w:color="auto"/>
              <w:right w:val="single" w:sz="4" w:space="0" w:color="auto"/>
            </w:tcBorders>
          </w:tcPr>
          <w:p w:rsidR="003F5090" w:rsidRPr="00F4275B" w:rsidRDefault="003F5090" w:rsidP="00F4275B">
            <w:pPr>
              <w:widowControl w:val="0"/>
              <w:autoSpaceDE w:val="0"/>
              <w:autoSpaceDN w:val="0"/>
              <w:rPr>
                <w:rFonts w:ascii="Times New Roman" w:hAnsi="Times New Roman" w:cs="Times New Roman"/>
                <w:color w:val="000000"/>
                <w:sz w:val="16"/>
                <w:szCs w:val="16"/>
              </w:rPr>
            </w:pPr>
            <w:r w:rsidRPr="00F4275B">
              <w:rPr>
                <w:rFonts w:ascii="Times New Roman" w:eastAsia="Calibri" w:hAnsi="Times New Roman" w:cs="Times New Roman"/>
                <w:color w:val="000000"/>
                <w:sz w:val="16"/>
                <w:szCs w:val="16"/>
              </w:rPr>
              <w:t>Количество реализованных народных проектов в сфере благоустройства, прошедших отбор в рамках проекта "Народный бюджет"</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1.1</w:t>
            </w:r>
          </w:p>
        </w:tc>
        <w:tc>
          <w:tcPr>
            <w:tcW w:w="200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 xml:space="preserve">Мероприятие 1.1.1.1 «Ремонт </w:t>
            </w:r>
            <w:proofErr w:type="spellStart"/>
            <w:r w:rsidRPr="00F4275B">
              <w:rPr>
                <w:rFonts w:ascii="Times New Roman" w:hAnsi="Times New Roman" w:cs="Times New Roman"/>
                <w:sz w:val="16"/>
                <w:szCs w:val="16"/>
              </w:rPr>
              <w:t>улично</w:t>
            </w:r>
            <w:proofErr w:type="spellEnd"/>
            <w:r w:rsidRPr="00F4275B">
              <w:rPr>
                <w:rFonts w:ascii="Times New Roman" w:hAnsi="Times New Roman" w:cs="Times New Roman"/>
                <w:sz w:val="16"/>
                <w:szCs w:val="16"/>
              </w:rPr>
              <w:t xml:space="preserve"> – дорожной сети в </w:t>
            </w:r>
            <w:proofErr w:type="gramStart"/>
            <w:r w:rsidRPr="00F4275B">
              <w:rPr>
                <w:rFonts w:ascii="Times New Roman" w:hAnsi="Times New Roman" w:cs="Times New Roman"/>
                <w:sz w:val="16"/>
                <w:szCs w:val="16"/>
              </w:rPr>
              <w:t>с .Нившера</w:t>
            </w:r>
            <w:proofErr w:type="gramEnd"/>
            <w:r w:rsidRPr="00F4275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Ремонт грунтового покрытия дорожной сети</w:t>
            </w:r>
          </w:p>
        </w:tc>
        <w:tc>
          <w:tcPr>
            <w:tcW w:w="2268" w:type="dxa"/>
            <w:vMerge/>
            <w:tcBorders>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rPr>
                <w:rFonts w:ascii="Times New Roman" w:eastAsia="Calibri" w:hAnsi="Times New Roman" w:cs="Times New Roman"/>
                <w:sz w:val="16"/>
                <w:szCs w:val="16"/>
              </w:rPr>
            </w:pPr>
          </w:p>
        </w:tc>
      </w:tr>
      <w:tr w:rsidR="003F5090" w:rsidRPr="00F4275B" w:rsidTr="00F4275B">
        <w:tc>
          <w:tcPr>
            <w:tcW w:w="9776" w:type="dxa"/>
            <w:gridSpan w:val="7"/>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Задача 1.2. «Содействие занятости населения»</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2</w:t>
            </w:r>
          </w:p>
        </w:tc>
        <w:tc>
          <w:tcPr>
            <w:tcW w:w="200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Основное мероприятие 1.2.1</w:t>
            </w:r>
          </w:p>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lastRenderedPageBreak/>
              <w:t>«</w:t>
            </w:r>
            <w:r w:rsidRPr="00F4275B">
              <w:rPr>
                <w:rFonts w:ascii="Times New Roman" w:hAnsi="Times New Roman" w:cs="Times New Roman"/>
                <w:color w:val="000000"/>
                <w:sz w:val="16"/>
                <w:szCs w:val="16"/>
              </w:rPr>
              <w:t>Реализация проекта «Народный бюджет» в сфере занятости населения»</w:t>
            </w: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lastRenderedPageBreak/>
              <w:t xml:space="preserve">Администрация сельского поселения </w:t>
            </w:r>
            <w:r w:rsidRPr="00F4275B">
              <w:rPr>
                <w:rFonts w:ascii="Times New Roman" w:hAnsi="Times New Roman" w:cs="Times New Roman"/>
                <w:sz w:val="16"/>
                <w:szCs w:val="16"/>
              </w:rPr>
              <w:lastRenderedPageBreak/>
              <w:t>«Нившера»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lastRenderedPageBreak/>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 xml:space="preserve">Реализация проектов «Народный </w:t>
            </w:r>
            <w:r w:rsidRPr="00F4275B">
              <w:rPr>
                <w:rFonts w:ascii="Times New Roman" w:hAnsi="Times New Roman" w:cs="Times New Roman"/>
                <w:sz w:val="16"/>
                <w:szCs w:val="16"/>
              </w:rPr>
              <w:lastRenderedPageBreak/>
              <w:t>бюджет» в сфере занятости населения</w:t>
            </w:r>
          </w:p>
        </w:tc>
        <w:tc>
          <w:tcPr>
            <w:tcW w:w="2268" w:type="dxa"/>
            <w:tcBorders>
              <w:top w:val="single" w:sz="4" w:space="0" w:color="auto"/>
              <w:left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color w:val="000000"/>
                <w:sz w:val="16"/>
                <w:szCs w:val="16"/>
              </w:rPr>
              <w:lastRenderedPageBreak/>
              <w:t xml:space="preserve">Количество реализованных народных проектов в сфере </w:t>
            </w:r>
            <w:r w:rsidRPr="00F4275B">
              <w:rPr>
                <w:rFonts w:ascii="Times New Roman" w:hAnsi="Times New Roman" w:cs="Times New Roman"/>
                <w:color w:val="000000"/>
                <w:sz w:val="16"/>
                <w:szCs w:val="16"/>
              </w:rPr>
              <w:lastRenderedPageBreak/>
              <w:t>занятости населения</w:t>
            </w:r>
          </w:p>
        </w:tc>
      </w:tr>
      <w:tr w:rsidR="003F5090" w:rsidRPr="00F4275B" w:rsidTr="00F4275B">
        <w:tc>
          <w:tcPr>
            <w:tcW w:w="9776" w:type="dxa"/>
            <w:gridSpan w:val="7"/>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lastRenderedPageBreak/>
              <w:t>Задача 1.3. «Развитие в сфере физической культуры и спорта».</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3</w:t>
            </w:r>
          </w:p>
        </w:tc>
        <w:tc>
          <w:tcPr>
            <w:tcW w:w="200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Основное мероприятие 1.3.1 «</w:t>
            </w:r>
            <w:r w:rsidRPr="00F4275B">
              <w:rPr>
                <w:rFonts w:ascii="Times New Roman" w:hAnsi="Times New Roman" w:cs="Times New Roman"/>
                <w:color w:val="000000"/>
                <w:sz w:val="16"/>
                <w:szCs w:val="16"/>
              </w:rPr>
              <w:t>Реализация проекта «Народный бюджет» в сфере физической культуры и спорта»</w:t>
            </w:r>
          </w:p>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Реализация проектов «Народный бюджет» в сфере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Количество реализованных народных проектов в сфере физической культуры и спорта</w:t>
            </w:r>
          </w:p>
        </w:tc>
      </w:tr>
      <w:tr w:rsidR="003F5090" w:rsidRPr="00F4275B" w:rsidTr="00F4275B">
        <w:tc>
          <w:tcPr>
            <w:tcW w:w="9776" w:type="dxa"/>
            <w:gridSpan w:val="7"/>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hAnsi="Times New Roman" w:cs="Times New Roman"/>
                <w:sz w:val="16"/>
                <w:szCs w:val="16"/>
              </w:rPr>
            </w:pPr>
            <w:r w:rsidRPr="00F4275B">
              <w:rPr>
                <w:rFonts w:ascii="Times New Roman" w:hAnsi="Times New Roman" w:cs="Times New Roman"/>
                <w:sz w:val="16"/>
                <w:szCs w:val="16"/>
              </w:rPr>
              <w:t>Задача 1.4. 4.</w:t>
            </w:r>
            <w:r w:rsidRPr="00F4275B">
              <w:rPr>
                <w:rFonts w:ascii="Times New Roman" w:hAnsi="Times New Roman" w:cs="Times New Roman"/>
                <w:sz w:val="16"/>
                <w:szCs w:val="16"/>
              </w:rPr>
              <w:tab/>
              <w:t>«Развитие в сфере обустройства источников холодного водоснабжения»</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4</w:t>
            </w:r>
          </w:p>
        </w:tc>
        <w:tc>
          <w:tcPr>
            <w:tcW w:w="200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Основное мероприятие 1.4.1 «Реализация проекта «Народный бюджет» по обустройству источников холодного водоснабжения</w:t>
            </w: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Реализация проектов «Народный бюджет» по обустройству источников холодного водоснабжения</w:t>
            </w:r>
          </w:p>
        </w:tc>
        <w:tc>
          <w:tcPr>
            <w:tcW w:w="2268"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Количество реализованных народных проектов по обустройству источников холодного водоснабжения</w:t>
            </w:r>
          </w:p>
        </w:tc>
      </w:tr>
      <w:tr w:rsidR="003F5090" w:rsidRPr="00F4275B" w:rsidTr="00F4275B">
        <w:tc>
          <w:tcPr>
            <w:tcW w:w="9776" w:type="dxa"/>
            <w:gridSpan w:val="7"/>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hAnsi="Times New Roman" w:cs="Times New Roman"/>
                <w:sz w:val="16"/>
                <w:szCs w:val="16"/>
              </w:rPr>
            </w:pPr>
            <w:r w:rsidRPr="00F4275B">
              <w:rPr>
                <w:rFonts w:ascii="Times New Roman" w:hAnsi="Times New Roman" w:cs="Times New Roman"/>
                <w:sz w:val="16"/>
                <w:szCs w:val="16"/>
              </w:rPr>
              <w:t>Задача 1.5. 5.</w:t>
            </w:r>
            <w:r w:rsidRPr="00F4275B">
              <w:rPr>
                <w:rFonts w:ascii="Times New Roman" w:hAnsi="Times New Roman" w:cs="Times New Roman"/>
                <w:sz w:val="16"/>
                <w:szCs w:val="16"/>
              </w:rPr>
              <w:tab/>
              <w:t>«Развитие в сфере инициативных проектов»</w:t>
            </w:r>
          </w:p>
        </w:tc>
      </w:tr>
      <w:tr w:rsidR="003F5090" w:rsidRPr="00F4275B" w:rsidTr="00F4275B">
        <w:tc>
          <w:tcPr>
            <w:tcW w:w="541"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center"/>
              <w:rPr>
                <w:rFonts w:ascii="Times New Roman" w:hAnsi="Times New Roman" w:cs="Times New Roman"/>
                <w:sz w:val="16"/>
                <w:szCs w:val="16"/>
              </w:rPr>
            </w:pPr>
            <w:r w:rsidRPr="00F4275B">
              <w:rPr>
                <w:rFonts w:ascii="Times New Roman" w:hAnsi="Times New Roman" w:cs="Times New Roman"/>
                <w:sz w:val="16"/>
                <w:szCs w:val="16"/>
              </w:rPr>
              <w:t>5</w:t>
            </w:r>
          </w:p>
        </w:tc>
        <w:tc>
          <w:tcPr>
            <w:tcW w:w="200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Основное мероприятие 1.5.1</w:t>
            </w:r>
          </w:p>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«Финансовая поддержка в реализации инициативных проектов в Республике Коми</w:t>
            </w:r>
          </w:p>
        </w:tc>
        <w:tc>
          <w:tcPr>
            <w:tcW w:w="1417"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widowControl w:val="0"/>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2027</w:t>
            </w:r>
          </w:p>
        </w:tc>
        <w:tc>
          <w:tcPr>
            <w:tcW w:w="992"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Реализация инициативных проектов в Республике Коми</w:t>
            </w:r>
          </w:p>
        </w:tc>
        <w:tc>
          <w:tcPr>
            <w:tcW w:w="2268" w:type="dxa"/>
            <w:tcBorders>
              <w:top w:val="single" w:sz="4" w:space="0" w:color="auto"/>
              <w:left w:val="single" w:sz="4" w:space="0" w:color="auto"/>
              <w:right w:val="single" w:sz="4" w:space="0" w:color="auto"/>
            </w:tcBorders>
          </w:tcPr>
          <w:p w:rsidR="003F5090" w:rsidRPr="00F4275B" w:rsidRDefault="003F5090" w:rsidP="00F4275B">
            <w:pPr>
              <w:jc w:val="both"/>
              <w:rPr>
                <w:rFonts w:ascii="Times New Roman" w:hAnsi="Times New Roman" w:cs="Times New Roman"/>
                <w:sz w:val="16"/>
                <w:szCs w:val="16"/>
              </w:rPr>
            </w:pPr>
            <w:r w:rsidRPr="00F4275B">
              <w:rPr>
                <w:rFonts w:ascii="Times New Roman" w:hAnsi="Times New Roman" w:cs="Times New Roman"/>
                <w:sz w:val="16"/>
                <w:szCs w:val="16"/>
              </w:rPr>
              <w:t>Количество реализованных инициативных проектов в Республике Коми</w:t>
            </w:r>
          </w:p>
        </w:tc>
      </w:tr>
    </w:tbl>
    <w:p w:rsidR="003F5090" w:rsidRPr="003F5090" w:rsidRDefault="003F5090" w:rsidP="003F5090">
      <w:pPr>
        <w:ind w:right="253" w:firstLine="720"/>
        <w:jc w:val="right"/>
        <w:rPr>
          <w:rFonts w:ascii="Times New Roman" w:hAnsi="Times New Roman" w:cs="Times New Roman"/>
          <w:sz w:val="20"/>
          <w:szCs w:val="20"/>
        </w:rPr>
      </w:pPr>
      <w:bookmarkStart w:id="1" w:name="Par545"/>
      <w:bookmarkEnd w:id="1"/>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p>
    <w:p w:rsidR="003F5090" w:rsidRPr="003F5090" w:rsidRDefault="003F5090" w:rsidP="003F5090">
      <w:pPr>
        <w:ind w:right="536" w:firstLine="720"/>
        <w:jc w:val="right"/>
        <w:rPr>
          <w:rFonts w:ascii="Times New Roman" w:hAnsi="Times New Roman" w:cs="Times New Roman"/>
          <w:sz w:val="20"/>
          <w:szCs w:val="20"/>
        </w:rPr>
      </w:pPr>
      <w:r w:rsidRPr="003F5090">
        <w:rPr>
          <w:rFonts w:ascii="Times New Roman" w:hAnsi="Times New Roman" w:cs="Times New Roman"/>
          <w:sz w:val="20"/>
          <w:szCs w:val="20"/>
        </w:rPr>
        <w:lastRenderedPageBreak/>
        <w:t>Таблица № 3</w:t>
      </w:r>
    </w:p>
    <w:p w:rsidR="003F5090" w:rsidRPr="003F5090" w:rsidRDefault="003F5090" w:rsidP="003F5090">
      <w:pPr>
        <w:ind w:right="253" w:firstLine="720"/>
        <w:jc w:val="right"/>
        <w:rPr>
          <w:rFonts w:ascii="Times New Roman" w:hAnsi="Times New Roman" w:cs="Times New Roman"/>
          <w:sz w:val="20"/>
          <w:szCs w:val="20"/>
        </w:rPr>
      </w:pPr>
    </w:p>
    <w:p w:rsidR="003F5090" w:rsidRPr="003F5090" w:rsidRDefault="003F5090" w:rsidP="003F5090">
      <w:pPr>
        <w:ind w:right="253" w:firstLine="720"/>
        <w:jc w:val="right"/>
        <w:rPr>
          <w:rFonts w:ascii="Times New Roman" w:hAnsi="Times New Roman" w:cs="Times New Roman"/>
          <w:color w:val="000000"/>
          <w:sz w:val="20"/>
          <w:szCs w:val="20"/>
        </w:rPr>
      </w:pPr>
      <w:r w:rsidRPr="003F5090">
        <w:rPr>
          <w:rFonts w:ascii="Times New Roman" w:hAnsi="Times New Roman" w:cs="Times New Roman"/>
          <w:sz w:val="20"/>
          <w:szCs w:val="20"/>
        </w:rPr>
        <w:t xml:space="preserve"> </w:t>
      </w:r>
    </w:p>
    <w:p w:rsidR="003F5090" w:rsidRPr="003F5090" w:rsidRDefault="003F5090" w:rsidP="003F5090">
      <w:pPr>
        <w:ind w:right="-28"/>
        <w:jc w:val="center"/>
        <w:rPr>
          <w:rFonts w:ascii="Times New Roman" w:hAnsi="Times New Roman" w:cs="Times New Roman"/>
          <w:b/>
          <w:bCs/>
          <w:sz w:val="20"/>
          <w:szCs w:val="20"/>
        </w:rPr>
      </w:pPr>
      <w:r w:rsidRPr="003F5090">
        <w:rPr>
          <w:rFonts w:ascii="Times New Roman" w:hAnsi="Times New Roman" w:cs="Times New Roman"/>
          <w:b/>
          <w:bCs/>
          <w:sz w:val="20"/>
          <w:szCs w:val="20"/>
        </w:rPr>
        <w:t xml:space="preserve">Ресурсное обеспечение </w:t>
      </w:r>
    </w:p>
    <w:p w:rsidR="003F5090" w:rsidRPr="003F5090" w:rsidRDefault="003F5090" w:rsidP="003F5090">
      <w:pPr>
        <w:ind w:right="-28"/>
        <w:jc w:val="center"/>
        <w:rPr>
          <w:rFonts w:ascii="Times New Roman" w:hAnsi="Times New Roman" w:cs="Times New Roman"/>
          <w:b/>
          <w:bCs/>
          <w:sz w:val="20"/>
          <w:szCs w:val="20"/>
        </w:rPr>
      </w:pPr>
      <w:r w:rsidRPr="003F5090">
        <w:rPr>
          <w:rFonts w:ascii="Times New Roman" w:hAnsi="Times New Roman" w:cs="Times New Roman"/>
          <w:b/>
          <w:bCs/>
          <w:sz w:val="20"/>
          <w:szCs w:val="20"/>
        </w:rPr>
        <w:t xml:space="preserve">и прогнозная (справочная) оценка расходов бюджета сельского поселения, </w:t>
      </w:r>
    </w:p>
    <w:p w:rsidR="003F5090" w:rsidRPr="003F5090" w:rsidRDefault="003F5090" w:rsidP="003F5090">
      <w:pPr>
        <w:ind w:right="-28"/>
        <w:jc w:val="center"/>
        <w:rPr>
          <w:rFonts w:ascii="Times New Roman" w:hAnsi="Times New Roman" w:cs="Times New Roman"/>
          <w:b/>
          <w:bCs/>
          <w:sz w:val="20"/>
          <w:szCs w:val="20"/>
        </w:rPr>
      </w:pPr>
      <w:r w:rsidRPr="003F5090">
        <w:rPr>
          <w:rFonts w:ascii="Times New Roman" w:hAnsi="Times New Roman" w:cs="Times New Roman"/>
          <w:b/>
          <w:bCs/>
          <w:sz w:val="20"/>
          <w:szCs w:val="20"/>
        </w:rPr>
        <w:t xml:space="preserve">на реализацию целей муниципальной программы </w:t>
      </w:r>
    </w:p>
    <w:p w:rsidR="003F5090" w:rsidRPr="003F5090" w:rsidRDefault="003F5090" w:rsidP="003F5090">
      <w:pPr>
        <w:ind w:right="-28"/>
        <w:jc w:val="center"/>
        <w:rPr>
          <w:rFonts w:ascii="Times New Roman" w:hAnsi="Times New Roman" w:cs="Times New Roman"/>
          <w:b/>
          <w:bCs/>
          <w:sz w:val="20"/>
          <w:szCs w:val="20"/>
        </w:rPr>
      </w:pPr>
      <w:r w:rsidRPr="003F5090">
        <w:rPr>
          <w:rFonts w:ascii="Times New Roman" w:hAnsi="Times New Roman" w:cs="Times New Roman"/>
          <w:b/>
          <w:bCs/>
          <w:sz w:val="20"/>
          <w:szCs w:val="20"/>
        </w:rPr>
        <w:t>(с учетом средств межбюджетных трансфертов)</w:t>
      </w:r>
    </w:p>
    <w:p w:rsidR="003F5090" w:rsidRPr="003F5090" w:rsidRDefault="003F5090" w:rsidP="003F5090">
      <w:pPr>
        <w:ind w:right="-28"/>
        <w:rPr>
          <w:rFonts w:ascii="Times New Roman" w:hAnsi="Times New Roman" w:cs="Times New Roman"/>
          <w:b/>
          <w:bC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1418"/>
        <w:gridCol w:w="1275"/>
        <w:gridCol w:w="993"/>
        <w:gridCol w:w="1134"/>
        <w:gridCol w:w="708"/>
        <w:gridCol w:w="993"/>
      </w:tblGrid>
      <w:tr w:rsidR="003F5090"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Статус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Наименование муниципальной программы, подпрограммы, ВЦП,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Источник финансирования</w:t>
            </w:r>
          </w:p>
        </w:tc>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Оценка расходов, тыс. руб.</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Всего (нарастающим итогом с начала реализации программы)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2026</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p w:rsidR="003F5090" w:rsidRPr="00F4275B" w:rsidRDefault="003F5090" w:rsidP="00F4275B">
            <w:pPr>
              <w:jc w:val="center"/>
              <w:rPr>
                <w:rFonts w:ascii="Times New Roman" w:eastAsia="Calibri" w:hAnsi="Times New Roman" w:cs="Times New Roman"/>
                <w:sz w:val="16"/>
                <w:szCs w:val="16"/>
              </w:rPr>
            </w:pPr>
          </w:p>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2027</w:t>
            </w:r>
          </w:p>
        </w:tc>
      </w:tr>
      <w:tr w:rsidR="00F4275B" w:rsidRPr="00F4275B" w:rsidTr="00F4275B">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Муниципальная программа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«Комплексное развитие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b/>
                <w:sz w:val="16"/>
                <w:szCs w:val="16"/>
              </w:rPr>
            </w:pPr>
            <w:r w:rsidRPr="00F4275B">
              <w:rPr>
                <w:rFonts w:ascii="Times New Roman" w:eastAsia="Calibri" w:hAnsi="Times New Roman" w:cs="Times New Roman"/>
                <w:b/>
                <w:sz w:val="16"/>
                <w:szCs w:val="16"/>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5237,20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1801,00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3436,20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585"/>
              </w:tabs>
              <w:rPr>
                <w:rFonts w:ascii="Times New Roman" w:eastAsia="Calibri" w:hAnsi="Times New Roman" w:cs="Times New Roman"/>
                <w:b/>
                <w:i/>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highlight w:val="lightGray"/>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highlight w:val="lightGray"/>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highlight w:val="lightGray"/>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522,00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179,00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4600,00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b/>
                <w:i/>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93,20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Подпрограмма 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«Благоустройство территории муниципального образования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b/>
                <w:sz w:val="16"/>
                <w:szCs w:val="16"/>
              </w:rPr>
            </w:pPr>
            <w:r w:rsidRPr="00F4275B">
              <w:rPr>
                <w:rFonts w:ascii="Times New Roman" w:eastAsia="Calibri" w:hAnsi="Times New Roman" w:cs="Times New Roman"/>
                <w:b/>
                <w:sz w:val="16"/>
                <w:szCs w:val="16"/>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5237,20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1801,00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3436,20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585"/>
              </w:tabs>
              <w:rPr>
                <w:rFonts w:ascii="Times New Roman" w:eastAsia="Calibri" w:hAnsi="Times New Roman" w:cs="Times New Roman"/>
                <w:b/>
                <w:i/>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highlight w:val="lightGray"/>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highlight w:val="lightGray"/>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highlight w:val="lightGray"/>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522,00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179,00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4600,00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93,20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1.1.1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hAnsi="Times New Roman" w:cs="Times New Roman"/>
                <w:sz w:val="16"/>
                <w:szCs w:val="16"/>
              </w:rPr>
            </w:pPr>
            <w:r w:rsidRPr="00F4275B">
              <w:rPr>
                <w:rFonts w:ascii="Times New Roman" w:hAnsi="Times New Roman" w:cs="Times New Roman"/>
                <w:sz w:val="16"/>
                <w:szCs w:val="16"/>
              </w:rPr>
              <w:t>Реализация народных проектов в сфере благоустройства</w:t>
            </w:r>
          </w:p>
          <w:p w:rsidR="003F5090" w:rsidRPr="00F4275B" w:rsidRDefault="003F5090" w:rsidP="00F4275B">
            <w:pPr>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sz w:val="16"/>
                <w:szCs w:val="16"/>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3376,50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1123,00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2253,50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41,50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1.2.1 </w:t>
            </w:r>
          </w:p>
          <w:p w:rsidR="003F5090" w:rsidRPr="00F4275B" w:rsidRDefault="003F5090" w:rsidP="00F4275B">
            <w:pPr>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Реализация проекта "Народный бюджет" в сфере занятости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sz w:val="16"/>
                <w:szCs w:val="16"/>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678,00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678,00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1.3.1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Реализация проекта "Народный бюджет"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sz w:val="16"/>
                <w:szCs w:val="16"/>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1.4.1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Реализация проекта "Народный бюджет" по обустройству</w:t>
            </w:r>
          </w:p>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lastRenderedPageBreak/>
              <w:t>источников холодного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lastRenderedPageBreak/>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Финансовая поддержка в реализации инициативных проектов в Республике Коми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1182,70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1182,70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p w:rsidR="003F5090" w:rsidRPr="00F4275B" w:rsidRDefault="003F5090" w:rsidP="00F4275B">
            <w:pPr>
              <w:jc w:val="center"/>
              <w:rPr>
                <w:rFonts w:ascii="Times New Roman" w:eastAsia="Calibri" w:hAnsi="Times New Roman" w:cs="Times New Roman"/>
                <w:sz w:val="16"/>
                <w:szCs w:val="16"/>
              </w:rPr>
            </w:pPr>
          </w:p>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p>
        </w:tc>
      </w:tr>
      <w:tr w:rsidR="00F4275B" w:rsidRPr="00F4275B" w:rsidTr="00F4275B">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090" w:rsidRPr="00F4275B" w:rsidRDefault="003F5090" w:rsidP="00F4275B">
            <w:pPr>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5090" w:rsidRPr="00F4275B" w:rsidRDefault="003F5090"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F5090" w:rsidRPr="00F4275B" w:rsidRDefault="003F5090"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w:t>
            </w:r>
          </w:p>
        </w:tc>
      </w:tr>
    </w:tbl>
    <w:p w:rsidR="003F5090" w:rsidRPr="003F5090" w:rsidRDefault="003F5090" w:rsidP="003F5090">
      <w:pPr>
        <w:pStyle w:val="a6"/>
        <w:widowControl w:val="0"/>
        <w:ind w:left="0"/>
        <w:jc w:val="both"/>
        <w:rPr>
          <w:rFonts w:ascii="Times New Roman" w:hAnsi="Times New Roman" w:cs="Times New Roman"/>
          <w:sz w:val="20"/>
          <w:szCs w:val="20"/>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4275B" w:rsidRDefault="00F4275B" w:rsidP="00F427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F4275B">
        <w:rPr>
          <w:rFonts w:ascii="Times New Roman" w:eastAsia="Times New Roman" w:hAnsi="Times New Roman" w:cs="Times New Roman"/>
          <w:b/>
          <w:color w:val="000000"/>
          <w:sz w:val="24"/>
          <w:szCs w:val="24"/>
          <w:lang w:eastAsia="ru-RU"/>
        </w:rPr>
        <w:lastRenderedPageBreak/>
        <w:t xml:space="preserve">Постановление от 21.11.2024 года № 34 </w:t>
      </w:r>
    </w:p>
    <w:p w:rsidR="003F4C97" w:rsidRPr="00F4275B" w:rsidRDefault="00F4275B" w:rsidP="00F427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F4275B">
        <w:rPr>
          <w:rFonts w:ascii="Times New Roman" w:eastAsia="Times New Roman" w:hAnsi="Times New Roman" w:cs="Times New Roman"/>
          <w:b/>
          <w:color w:val="000000"/>
          <w:sz w:val="24"/>
          <w:szCs w:val="24"/>
          <w:lang w:eastAsia="ru-RU"/>
        </w:rPr>
        <w:t>«Об утверждении муниципальной программы «Обеспечение первичных мер пожарной безопасности на территории сельского поселения»</w:t>
      </w: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4275B" w:rsidRPr="00F4275B" w:rsidRDefault="00F4275B" w:rsidP="00F4275B">
      <w:pPr>
        <w:pStyle w:val="af1"/>
        <w:rPr>
          <w:sz w:val="20"/>
        </w:rPr>
      </w:pPr>
      <w:r w:rsidRPr="00F4275B">
        <w:rPr>
          <w:sz w:val="20"/>
        </w:rPr>
        <w:t xml:space="preserve">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«Нившера», в целях обеспечения пожарной безопасности на территории муниципального образования сельского поселения «Нившера», администрация сельского поселения «Нившера» </w:t>
      </w:r>
    </w:p>
    <w:p w:rsidR="00F4275B" w:rsidRPr="00F4275B" w:rsidRDefault="00F4275B" w:rsidP="00F4275B">
      <w:pPr>
        <w:pStyle w:val="af1"/>
        <w:rPr>
          <w:sz w:val="20"/>
        </w:rPr>
      </w:pPr>
      <w:r w:rsidRPr="00F4275B">
        <w:rPr>
          <w:sz w:val="20"/>
        </w:rPr>
        <w:t>ПОСТАНОВЛЯЕТ:</w:t>
      </w:r>
    </w:p>
    <w:p w:rsidR="00F4275B" w:rsidRPr="00F4275B" w:rsidRDefault="00F4275B" w:rsidP="00F4275B">
      <w:pPr>
        <w:shd w:val="clear" w:color="auto" w:fill="FFFFFF"/>
        <w:ind w:right="-2" w:firstLine="567"/>
        <w:jc w:val="both"/>
        <w:rPr>
          <w:rFonts w:ascii="Times New Roman" w:hAnsi="Times New Roman" w:cs="Times New Roman"/>
          <w:bCs/>
          <w:sz w:val="20"/>
          <w:szCs w:val="20"/>
        </w:rPr>
      </w:pPr>
      <w:r w:rsidRPr="00F4275B">
        <w:rPr>
          <w:rFonts w:ascii="Times New Roman" w:hAnsi="Times New Roman" w:cs="Times New Roman"/>
          <w:sz w:val="20"/>
          <w:szCs w:val="20"/>
        </w:rPr>
        <w:t xml:space="preserve">1. Утвердить муниципальную программу </w:t>
      </w:r>
      <w:r w:rsidRPr="00F4275B">
        <w:rPr>
          <w:rFonts w:ascii="Times New Roman" w:hAnsi="Times New Roman" w:cs="Times New Roman"/>
          <w:bCs/>
          <w:sz w:val="20"/>
          <w:szCs w:val="20"/>
        </w:rPr>
        <w:t>«Обеспечение первичных мер пожарной безопасности на территории сельского поселения» (приложение 1).</w:t>
      </w:r>
    </w:p>
    <w:p w:rsidR="00F4275B" w:rsidRPr="00F4275B" w:rsidRDefault="00F4275B" w:rsidP="00F4275B">
      <w:pPr>
        <w:pStyle w:val="ConsPlusNormal"/>
        <w:widowControl/>
        <w:ind w:firstLine="540"/>
        <w:jc w:val="both"/>
        <w:rPr>
          <w:rFonts w:ascii="Times New Roman" w:hAnsi="Times New Roman" w:cs="Times New Roman"/>
        </w:rPr>
      </w:pPr>
      <w:r w:rsidRPr="00F4275B">
        <w:rPr>
          <w:rFonts w:ascii="Times New Roman" w:hAnsi="Times New Roman" w:cs="Times New Roman"/>
          <w:bCs/>
        </w:rPr>
        <w:t>2</w:t>
      </w:r>
      <w:r w:rsidRPr="00F4275B">
        <w:rPr>
          <w:bCs/>
        </w:rPr>
        <w:t>.</w:t>
      </w:r>
      <w:r w:rsidRPr="00F4275B">
        <w:rPr>
          <w:rFonts w:ascii="Times New Roman" w:hAnsi="Times New Roman" w:cs="Times New Roman"/>
        </w:rPr>
        <w:t xml:space="preserve"> Считать утратившим силу следующие постановления администрации муниципального образования сельского поселения «Нившера»:</w:t>
      </w:r>
    </w:p>
    <w:p w:rsidR="00F4275B" w:rsidRPr="00F4275B" w:rsidRDefault="00F4275B" w:rsidP="00F4275B">
      <w:pPr>
        <w:pStyle w:val="ConsPlusNormal"/>
        <w:widowControl/>
        <w:ind w:firstLine="540"/>
        <w:jc w:val="both"/>
        <w:rPr>
          <w:rFonts w:ascii="Times New Roman" w:hAnsi="Times New Roman" w:cs="Times New Roman"/>
        </w:rPr>
      </w:pPr>
      <w:r w:rsidRPr="00F4275B">
        <w:rPr>
          <w:rFonts w:ascii="Times New Roman" w:hAnsi="Times New Roman" w:cs="Times New Roman"/>
        </w:rPr>
        <w:t>1) Постановление № 34 от 07.11.2023 года «Об утверждении муниципальной программы «Обеспечение первичных мер пожарной безопасности на территории сельского поселения на 2023-2025 гг.»;</w:t>
      </w:r>
    </w:p>
    <w:p w:rsidR="00F4275B" w:rsidRPr="00F4275B" w:rsidRDefault="00F4275B" w:rsidP="00F4275B">
      <w:pPr>
        <w:pStyle w:val="ConsPlusNormal"/>
        <w:widowControl/>
        <w:ind w:firstLine="540"/>
        <w:jc w:val="both"/>
        <w:rPr>
          <w:rFonts w:ascii="Times New Roman" w:hAnsi="Times New Roman" w:cs="Times New Roman"/>
        </w:rPr>
      </w:pPr>
      <w:r w:rsidRPr="00F4275B">
        <w:rPr>
          <w:rFonts w:ascii="Times New Roman" w:hAnsi="Times New Roman" w:cs="Times New Roman"/>
        </w:rPr>
        <w:t xml:space="preserve">3. </w:t>
      </w:r>
      <w:r w:rsidRPr="00F4275B">
        <w:rPr>
          <w:rFonts w:ascii="Times New Roman" w:hAnsi="Times New Roman" w:cs="Times New Roman"/>
          <w:color w:val="000000"/>
        </w:rPr>
        <w:t>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01.01.2025 года.</w:t>
      </w:r>
    </w:p>
    <w:p w:rsidR="00F4275B" w:rsidRPr="00F4275B" w:rsidRDefault="00F4275B" w:rsidP="00F4275B">
      <w:pPr>
        <w:pStyle w:val="ConsPlusNormal"/>
        <w:widowControl/>
        <w:ind w:firstLine="540"/>
        <w:jc w:val="both"/>
        <w:rPr>
          <w:rFonts w:ascii="Times New Roman" w:hAnsi="Times New Roman" w:cs="Times New Roman"/>
        </w:rPr>
      </w:pPr>
      <w:r w:rsidRPr="00F4275B">
        <w:rPr>
          <w:rFonts w:ascii="Times New Roman" w:hAnsi="Times New Roman" w:cs="Times New Roman"/>
        </w:rPr>
        <w:t xml:space="preserve">4. Контроль за исполнением настоящего Постановления оставляю за собой. </w:t>
      </w:r>
    </w:p>
    <w:p w:rsidR="00F4275B" w:rsidRPr="00F4275B" w:rsidRDefault="00F4275B" w:rsidP="00F4275B">
      <w:pPr>
        <w:pStyle w:val="ConsPlusNormal"/>
        <w:widowControl/>
        <w:ind w:firstLine="540"/>
        <w:jc w:val="both"/>
        <w:rPr>
          <w:rFonts w:ascii="Times New Roman" w:hAnsi="Times New Roman" w:cs="Times New Roman"/>
          <w:b/>
        </w:rPr>
      </w:pPr>
      <w:r w:rsidRPr="00F4275B">
        <w:rPr>
          <w:rFonts w:ascii="Times New Roman" w:hAnsi="Times New Roman" w:cs="Times New Roman"/>
          <w:b/>
        </w:rPr>
        <w:t xml:space="preserve">Глава сельского поселения                                                 Н.С. Изъюрова </w:t>
      </w:r>
      <w:r w:rsidRPr="00F4275B">
        <w:rPr>
          <w:rFonts w:ascii="Times New Roman" w:hAnsi="Times New Roman" w:cs="Times New Roman"/>
          <w:b/>
        </w:rPr>
        <w:tab/>
        <w:t xml:space="preserve">                                                           </w:t>
      </w:r>
      <w:r w:rsidRPr="00F4275B">
        <w:rPr>
          <w:rFonts w:ascii="Times New Roman" w:hAnsi="Times New Roman" w:cs="Times New Roman"/>
          <w:b/>
        </w:rPr>
        <w:tab/>
      </w:r>
      <w:r w:rsidRPr="00F4275B">
        <w:rPr>
          <w:rFonts w:ascii="Times New Roman" w:hAnsi="Times New Roman" w:cs="Times New Roman"/>
          <w:b/>
        </w:rPr>
        <w:tab/>
        <w:t xml:space="preserve">              </w:t>
      </w:r>
      <w:r w:rsidRPr="00F4275B">
        <w:rPr>
          <w:rFonts w:ascii="Times New Roman" w:hAnsi="Times New Roman" w:cs="Times New Roman"/>
          <w:b/>
        </w:rPr>
        <w:tab/>
      </w:r>
    </w:p>
    <w:p w:rsidR="00F4275B" w:rsidRPr="00F4275B" w:rsidRDefault="00F4275B" w:rsidP="00F4275B">
      <w:pPr>
        <w:pStyle w:val="ConsPlusNormal"/>
        <w:widowControl/>
        <w:ind w:firstLine="540"/>
        <w:jc w:val="both"/>
        <w:rPr>
          <w:rFonts w:ascii="Times New Roman" w:hAnsi="Times New Roman" w:cs="Times New Roman"/>
          <w:b/>
        </w:rPr>
      </w:pPr>
    </w:p>
    <w:p w:rsidR="00F4275B" w:rsidRPr="00F4275B" w:rsidRDefault="00F4275B" w:rsidP="00F4275B">
      <w:pPr>
        <w:pStyle w:val="ConsPlusNormal"/>
        <w:widowControl/>
        <w:ind w:firstLine="540"/>
        <w:jc w:val="both"/>
        <w:rPr>
          <w:rFonts w:ascii="Times New Roman" w:hAnsi="Times New Roman" w:cs="Times New Roman"/>
          <w:b/>
        </w:rPr>
      </w:pPr>
    </w:p>
    <w:p w:rsidR="00F4275B" w:rsidRPr="00F4275B" w:rsidRDefault="00F4275B" w:rsidP="00F4275B">
      <w:pPr>
        <w:pStyle w:val="ConsPlusNormal"/>
        <w:widowControl/>
        <w:ind w:firstLine="540"/>
        <w:jc w:val="both"/>
        <w:rPr>
          <w:rFonts w:ascii="Times New Roman" w:hAnsi="Times New Roman" w:cs="Times New Roman"/>
          <w:b/>
        </w:rPr>
      </w:pPr>
    </w:p>
    <w:p w:rsidR="00F4275B" w:rsidRPr="00F4275B" w:rsidRDefault="00F4275B" w:rsidP="00F4275B">
      <w:pPr>
        <w:pStyle w:val="ConsPlusNormal"/>
        <w:widowControl/>
        <w:ind w:firstLine="540"/>
        <w:jc w:val="both"/>
        <w:rPr>
          <w:rFonts w:ascii="Times New Roman" w:hAnsi="Times New Roman" w:cs="Times New Roman"/>
          <w:b/>
        </w:rPr>
      </w:pPr>
    </w:p>
    <w:p w:rsidR="00F4275B" w:rsidRPr="00F4275B" w:rsidRDefault="00F4275B" w:rsidP="00F4275B">
      <w:pPr>
        <w:pStyle w:val="ConsPlusNormal"/>
        <w:widowControl/>
        <w:ind w:firstLine="540"/>
        <w:jc w:val="both"/>
      </w:pPr>
    </w:p>
    <w:p w:rsidR="00F4275B" w:rsidRDefault="00F4275B" w:rsidP="00F4275B">
      <w:pPr>
        <w:jc w:val="right"/>
        <w:rPr>
          <w:sz w:val="20"/>
          <w:szCs w:val="20"/>
        </w:rPr>
      </w:pPr>
    </w:p>
    <w:p w:rsidR="00F4275B" w:rsidRPr="00F4275B" w:rsidRDefault="00F4275B" w:rsidP="00F4275B">
      <w:pPr>
        <w:jc w:val="right"/>
        <w:rPr>
          <w:sz w:val="20"/>
          <w:szCs w:val="20"/>
        </w:rPr>
      </w:pPr>
    </w:p>
    <w:p w:rsidR="00F4275B" w:rsidRPr="00F4275B" w:rsidRDefault="00F4275B" w:rsidP="00F4275B">
      <w:pPr>
        <w:widowControl w:val="0"/>
        <w:autoSpaceDE w:val="0"/>
        <w:autoSpaceDN w:val="0"/>
        <w:spacing w:after="0"/>
        <w:ind w:left="5103"/>
        <w:jc w:val="right"/>
        <w:outlineLvl w:val="0"/>
        <w:rPr>
          <w:rFonts w:ascii="Times New Roman" w:hAnsi="Times New Roman" w:cs="Times New Roman"/>
          <w:sz w:val="20"/>
          <w:szCs w:val="20"/>
        </w:rPr>
      </w:pPr>
      <w:r w:rsidRPr="00F4275B">
        <w:rPr>
          <w:rFonts w:ascii="Times New Roman" w:hAnsi="Times New Roman" w:cs="Times New Roman"/>
          <w:sz w:val="20"/>
          <w:szCs w:val="20"/>
        </w:rPr>
        <w:t>Приложение</w:t>
      </w:r>
    </w:p>
    <w:p w:rsidR="00F4275B" w:rsidRPr="00F4275B" w:rsidRDefault="00F4275B" w:rsidP="00F4275B">
      <w:pPr>
        <w:widowControl w:val="0"/>
        <w:autoSpaceDE w:val="0"/>
        <w:autoSpaceDN w:val="0"/>
        <w:spacing w:after="0"/>
        <w:ind w:left="5103"/>
        <w:jc w:val="right"/>
        <w:outlineLvl w:val="0"/>
        <w:rPr>
          <w:rFonts w:ascii="Times New Roman" w:hAnsi="Times New Roman" w:cs="Times New Roman"/>
          <w:sz w:val="20"/>
          <w:szCs w:val="20"/>
        </w:rPr>
      </w:pPr>
      <w:r w:rsidRPr="00F4275B">
        <w:rPr>
          <w:rFonts w:ascii="Times New Roman" w:hAnsi="Times New Roman" w:cs="Times New Roman"/>
          <w:sz w:val="20"/>
          <w:szCs w:val="20"/>
        </w:rPr>
        <w:t>к постановлению администрации сельского поселения «Нившера»</w:t>
      </w:r>
    </w:p>
    <w:p w:rsidR="00F4275B" w:rsidRPr="00F4275B" w:rsidRDefault="00F4275B" w:rsidP="00F4275B">
      <w:pPr>
        <w:widowControl w:val="0"/>
        <w:autoSpaceDE w:val="0"/>
        <w:autoSpaceDN w:val="0"/>
        <w:spacing w:after="0"/>
        <w:ind w:left="5103"/>
        <w:jc w:val="right"/>
        <w:rPr>
          <w:rFonts w:ascii="Times New Roman" w:hAnsi="Times New Roman" w:cs="Times New Roman"/>
          <w:sz w:val="20"/>
          <w:szCs w:val="20"/>
        </w:rPr>
      </w:pPr>
      <w:r w:rsidRPr="00F4275B">
        <w:rPr>
          <w:rFonts w:ascii="Times New Roman" w:hAnsi="Times New Roman" w:cs="Times New Roman"/>
          <w:sz w:val="20"/>
          <w:szCs w:val="20"/>
        </w:rPr>
        <w:t>от 21 ноября 2024 года № 34</w:t>
      </w:r>
    </w:p>
    <w:p w:rsidR="00F4275B" w:rsidRPr="00F4275B" w:rsidRDefault="00F4275B" w:rsidP="00F4275B">
      <w:pPr>
        <w:widowControl w:val="0"/>
        <w:autoSpaceDE w:val="0"/>
        <w:autoSpaceDN w:val="0"/>
        <w:jc w:val="right"/>
        <w:rPr>
          <w:sz w:val="20"/>
          <w:szCs w:val="20"/>
        </w:rPr>
      </w:pPr>
    </w:p>
    <w:p w:rsidR="00F4275B" w:rsidRPr="00F4275B" w:rsidRDefault="00F4275B" w:rsidP="00F4275B">
      <w:pPr>
        <w:widowControl w:val="0"/>
        <w:autoSpaceDE w:val="0"/>
        <w:autoSpaceDN w:val="0"/>
        <w:jc w:val="center"/>
        <w:rPr>
          <w:sz w:val="20"/>
          <w:szCs w:val="20"/>
        </w:rPr>
      </w:pPr>
    </w:p>
    <w:p w:rsidR="00F4275B" w:rsidRPr="00F4275B" w:rsidRDefault="00F4275B" w:rsidP="00F4275B">
      <w:pPr>
        <w:widowControl w:val="0"/>
        <w:autoSpaceDE w:val="0"/>
        <w:autoSpaceDN w:val="0"/>
        <w:jc w:val="center"/>
        <w:rPr>
          <w:rFonts w:ascii="Times New Roman" w:hAnsi="Times New Roman" w:cs="Times New Roman"/>
          <w:sz w:val="20"/>
          <w:szCs w:val="20"/>
        </w:rPr>
      </w:pPr>
      <w:r w:rsidRPr="00F4275B">
        <w:rPr>
          <w:rFonts w:ascii="Times New Roman" w:hAnsi="Times New Roman" w:cs="Times New Roman"/>
          <w:sz w:val="20"/>
          <w:szCs w:val="20"/>
        </w:rPr>
        <w:t xml:space="preserve">Муниципальная </w:t>
      </w:r>
      <w:hyperlink w:anchor="P33" w:history="1">
        <w:proofErr w:type="gramStart"/>
        <w:r w:rsidRPr="00F4275B">
          <w:rPr>
            <w:rFonts w:ascii="Times New Roman" w:hAnsi="Times New Roman" w:cs="Times New Roman"/>
            <w:sz w:val="20"/>
            <w:szCs w:val="20"/>
          </w:rPr>
          <w:t>программ</w:t>
        </w:r>
        <w:proofErr w:type="gramEnd"/>
      </w:hyperlink>
      <w:r w:rsidRPr="00F4275B">
        <w:rPr>
          <w:rFonts w:ascii="Times New Roman" w:hAnsi="Times New Roman" w:cs="Times New Roman"/>
          <w:sz w:val="20"/>
          <w:szCs w:val="20"/>
        </w:rPr>
        <w:t xml:space="preserve">а </w:t>
      </w:r>
    </w:p>
    <w:p w:rsidR="00F4275B" w:rsidRPr="00F4275B" w:rsidRDefault="00F4275B" w:rsidP="00F4275B">
      <w:pPr>
        <w:widowControl w:val="0"/>
        <w:autoSpaceDE w:val="0"/>
        <w:autoSpaceDN w:val="0"/>
        <w:adjustRightInd w:val="0"/>
        <w:jc w:val="center"/>
        <w:rPr>
          <w:rFonts w:ascii="Times New Roman" w:eastAsia="Calibri" w:hAnsi="Times New Roman" w:cs="Times New Roman"/>
          <w:sz w:val="20"/>
          <w:szCs w:val="20"/>
        </w:rPr>
      </w:pPr>
    </w:p>
    <w:p w:rsidR="00F4275B" w:rsidRPr="00F4275B" w:rsidRDefault="00F4275B" w:rsidP="00F4275B">
      <w:pPr>
        <w:widowControl w:val="0"/>
        <w:autoSpaceDE w:val="0"/>
        <w:autoSpaceDN w:val="0"/>
        <w:jc w:val="center"/>
        <w:rPr>
          <w:rFonts w:ascii="Times New Roman" w:hAnsi="Times New Roman" w:cs="Times New Roman"/>
          <w:b/>
          <w:sz w:val="20"/>
          <w:szCs w:val="20"/>
          <w:u w:val="single"/>
        </w:rPr>
      </w:pPr>
      <w:r w:rsidRPr="00F4275B">
        <w:rPr>
          <w:rFonts w:ascii="Times New Roman" w:eastAsia="Calibri" w:hAnsi="Times New Roman" w:cs="Times New Roman"/>
          <w:sz w:val="20"/>
          <w:szCs w:val="20"/>
          <w:u w:val="single"/>
        </w:rPr>
        <w:t>«Обеспечение первичных мер пожарной безопасности на территории сельского поселения»</w:t>
      </w:r>
    </w:p>
    <w:p w:rsidR="00F4275B" w:rsidRPr="00F4275B" w:rsidRDefault="00F4275B" w:rsidP="00F4275B">
      <w:pPr>
        <w:widowControl w:val="0"/>
        <w:autoSpaceDE w:val="0"/>
        <w:autoSpaceDN w:val="0"/>
        <w:jc w:val="both"/>
        <w:rPr>
          <w:rFonts w:ascii="Times New Roman" w:hAnsi="Times New Roman" w:cs="Times New Roman"/>
          <w:sz w:val="20"/>
          <w:szCs w:val="20"/>
        </w:rPr>
      </w:pPr>
    </w:p>
    <w:p w:rsidR="00F4275B" w:rsidRPr="00F4275B" w:rsidRDefault="00F4275B" w:rsidP="00F4275B">
      <w:pPr>
        <w:widowControl w:val="0"/>
        <w:autoSpaceDE w:val="0"/>
        <w:autoSpaceDN w:val="0"/>
        <w:jc w:val="both"/>
        <w:rPr>
          <w:rFonts w:ascii="Times New Roman" w:hAnsi="Times New Roman" w:cs="Times New Roman"/>
          <w:sz w:val="20"/>
          <w:szCs w:val="20"/>
        </w:rPr>
      </w:pPr>
    </w:p>
    <w:p w:rsidR="00F4275B" w:rsidRPr="00F4275B" w:rsidRDefault="00F4275B" w:rsidP="00F4275B">
      <w:pPr>
        <w:widowControl w:val="0"/>
        <w:autoSpaceDE w:val="0"/>
        <w:autoSpaceDN w:val="0"/>
        <w:jc w:val="both"/>
        <w:rPr>
          <w:rFonts w:ascii="Times New Roman" w:hAnsi="Times New Roman" w:cs="Times New Roman"/>
          <w:sz w:val="20"/>
          <w:szCs w:val="20"/>
          <w:u w:val="single"/>
        </w:rPr>
      </w:pPr>
      <w:r w:rsidRPr="00F4275B">
        <w:rPr>
          <w:rFonts w:ascii="Times New Roman" w:hAnsi="Times New Roman" w:cs="Times New Roman"/>
          <w:sz w:val="20"/>
          <w:szCs w:val="20"/>
        </w:rPr>
        <w:t>Ответственный исполнитель</w:t>
      </w:r>
      <w:r w:rsidRPr="00F4275B">
        <w:rPr>
          <w:rFonts w:ascii="Times New Roman" w:hAnsi="Times New Roman" w:cs="Times New Roman"/>
          <w:b/>
          <w:sz w:val="20"/>
          <w:szCs w:val="20"/>
        </w:rPr>
        <w:t xml:space="preserve"> – </w:t>
      </w:r>
      <w:r w:rsidRPr="00F4275B">
        <w:rPr>
          <w:rFonts w:ascii="Times New Roman" w:hAnsi="Times New Roman" w:cs="Times New Roman"/>
          <w:sz w:val="20"/>
          <w:szCs w:val="20"/>
          <w:u w:val="single"/>
        </w:rPr>
        <w:t>администрация муниципального образования сельского поселения «Нившера»</w:t>
      </w:r>
    </w:p>
    <w:p w:rsidR="00F4275B" w:rsidRPr="00F4275B" w:rsidRDefault="00F4275B" w:rsidP="00F4275B">
      <w:pPr>
        <w:widowControl w:val="0"/>
        <w:autoSpaceDE w:val="0"/>
        <w:autoSpaceDN w:val="0"/>
        <w:rPr>
          <w:rFonts w:ascii="Times New Roman" w:hAnsi="Times New Roman" w:cs="Times New Roman"/>
          <w:b/>
          <w:sz w:val="20"/>
          <w:szCs w:val="20"/>
        </w:rPr>
      </w:pPr>
    </w:p>
    <w:p w:rsidR="00F4275B" w:rsidRPr="00F4275B" w:rsidRDefault="00F4275B" w:rsidP="00F4275B">
      <w:pPr>
        <w:widowControl w:val="0"/>
        <w:autoSpaceDE w:val="0"/>
        <w:autoSpaceDN w:val="0"/>
        <w:rPr>
          <w:rFonts w:ascii="Times New Roman" w:hAnsi="Times New Roman" w:cs="Times New Roman"/>
          <w:sz w:val="20"/>
          <w:szCs w:val="20"/>
        </w:rPr>
      </w:pPr>
      <w:r w:rsidRPr="00F4275B">
        <w:rPr>
          <w:rFonts w:ascii="Times New Roman" w:hAnsi="Times New Roman" w:cs="Times New Roman"/>
          <w:sz w:val="20"/>
          <w:szCs w:val="20"/>
        </w:rPr>
        <w:t>Дата составления:</w:t>
      </w:r>
      <w:r w:rsidRPr="00F4275B">
        <w:rPr>
          <w:rFonts w:ascii="Times New Roman" w:hAnsi="Times New Roman" w:cs="Times New Roman"/>
          <w:b/>
          <w:sz w:val="20"/>
          <w:szCs w:val="20"/>
        </w:rPr>
        <w:t xml:space="preserve"> </w:t>
      </w:r>
      <w:r w:rsidRPr="00F4275B">
        <w:rPr>
          <w:rFonts w:ascii="Times New Roman" w:hAnsi="Times New Roman" w:cs="Times New Roman"/>
          <w:sz w:val="20"/>
          <w:szCs w:val="20"/>
          <w:u w:val="single"/>
        </w:rPr>
        <w:t>21 ноября 2024 года</w:t>
      </w:r>
    </w:p>
    <w:p w:rsidR="00F4275B" w:rsidRPr="00F4275B" w:rsidRDefault="00F4275B" w:rsidP="00F4275B">
      <w:pPr>
        <w:widowControl w:val="0"/>
        <w:autoSpaceDE w:val="0"/>
        <w:autoSpaceDN w:val="0"/>
        <w:rPr>
          <w:rFonts w:ascii="Times New Roman" w:hAnsi="Times New Roman" w:cs="Times New Roman"/>
          <w:b/>
          <w:sz w:val="20"/>
          <w:szCs w:val="20"/>
        </w:rPr>
      </w:pPr>
    </w:p>
    <w:p w:rsidR="00F4275B" w:rsidRPr="00F4275B" w:rsidRDefault="00F4275B" w:rsidP="00F4275B">
      <w:pPr>
        <w:widowControl w:val="0"/>
        <w:autoSpaceDE w:val="0"/>
        <w:autoSpaceDN w:val="0"/>
        <w:rPr>
          <w:rFonts w:ascii="Times New Roman" w:hAnsi="Times New Roman" w:cs="Times New Roman"/>
          <w:sz w:val="20"/>
          <w:szCs w:val="20"/>
          <w:u w:val="single"/>
        </w:rPr>
      </w:pPr>
      <w:r w:rsidRPr="00F4275B">
        <w:rPr>
          <w:rFonts w:ascii="Times New Roman" w:hAnsi="Times New Roman" w:cs="Times New Roman"/>
          <w:sz w:val="20"/>
          <w:szCs w:val="20"/>
        </w:rPr>
        <w:t xml:space="preserve">Исполнитель: </w:t>
      </w:r>
      <w:r w:rsidRPr="00F4275B">
        <w:rPr>
          <w:rFonts w:ascii="Times New Roman" w:hAnsi="Times New Roman" w:cs="Times New Roman"/>
          <w:sz w:val="20"/>
          <w:szCs w:val="20"/>
          <w:u w:val="single"/>
        </w:rPr>
        <w:t>Глава сельского поселения «Нившера», Изъюрова Нина Степановна</w:t>
      </w:r>
    </w:p>
    <w:p w:rsidR="00F4275B" w:rsidRPr="00F4275B" w:rsidRDefault="00F4275B" w:rsidP="00F4275B">
      <w:pPr>
        <w:widowControl w:val="0"/>
        <w:autoSpaceDE w:val="0"/>
        <w:autoSpaceDN w:val="0"/>
        <w:jc w:val="center"/>
        <w:outlineLvl w:val="1"/>
        <w:rPr>
          <w:b/>
          <w:sz w:val="20"/>
          <w:szCs w:val="20"/>
        </w:rPr>
      </w:pPr>
    </w:p>
    <w:p w:rsidR="00F4275B" w:rsidRPr="00F4275B" w:rsidRDefault="00F4275B" w:rsidP="00F4275B">
      <w:pPr>
        <w:widowControl w:val="0"/>
        <w:autoSpaceDE w:val="0"/>
        <w:autoSpaceDN w:val="0"/>
        <w:jc w:val="center"/>
        <w:outlineLvl w:val="1"/>
        <w:rPr>
          <w:b/>
          <w:sz w:val="20"/>
          <w:szCs w:val="20"/>
        </w:rPr>
      </w:pPr>
    </w:p>
    <w:p w:rsidR="00F4275B" w:rsidRPr="00F4275B" w:rsidRDefault="00F4275B" w:rsidP="00F4275B">
      <w:pPr>
        <w:widowControl w:val="0"/>
        <w:autoSpaceDE w:val="0"/>
        <w:autoSpaceDN w:val="0"/>
        <w:jc w:val="center"/>
        <w:outlineLvl w:val="1"/>
        <w:rPr>
          <w:rFonts w:ascii="Times New Roman" w:hAnsi="Times New Roman" w:cs="Times New Roman"/>
          <w:b/>
          <w:sz w:val="20"/>
          <w:szCs w:val="20"/>
        </w:rPr>
      </w:pPr>
      <w:r w:rsidRPr="00F4275B">
        <w:rPr>
          <w:rFonts w:ascii="Times New Roman" w:hAnsi="Times New Roman" w:cs="Times New Roman"/>
          <w:b/>
          <w:sz w:val="20"/>
          <w:szCs w:val="20"/>
        </w:rPr>
        <w:t>ПАСПОРТ</w:t>
      </w:r>
    </w:p>
    <w:p w:rsidR="00F4275B" w:rsidRPr="00F4275B" w:rsidRDefault="00F4275B" w:rsidP="00F4275B">
      <w:pPr>
        <w:widowControl w:val="0"/>
        <w:autoSpaceDE w:val="0"/>
        <w:autoSpaceDN w:val="0"/>
        <w:jc w:val="center"/>
        <w:rPr>
          <w:rFonts w:ascii="Times New Roman" w:hAnsi="Times New Roman" w:cs="Times New Roman"/>
          <w:b/>
          <w:sz w:val="20"/>
          <w:szCs w:val="20"/>
        </w:rPr>
      </w:pPr>
      <w:r w:rsidRPr="00F4275B">
        <w:rPr>
          <w:rFonts w:ascii="Times New Roman" w:hAnsi="Times New Roman" w:cs="Times New Roman"/>
          <w:b/>
          <w:sz w:val="20"/>
          <w:szCs w:val="20"/>
        </w:rPr>
        <w:t xml:space="preserve">муниципальной программы муниципального образования </w:t>
      </w:r>
    </w:p>
    <w:p w:rsidR="00F4275B" w:rsidRPr="00F4275B" w:rsidRDefault="00F4275B" w:rsidP="00F4275B">
      <w:pPr>
        <w:widowControl w:val="0"/>
        <w:autoSpaceDE w:val="0"/>
        <w:autoSpaceDN w:val="0"/>
        <w:adjustRightInd w:val="0"/>
        <w:jc w:val="center"/>
        <w:rPr>
          <w:rFonts w:ascii="Times New Roman" w:eastAsia="Calibri" w:hAnsi="Times New Roman" w:cs="Times New Roman"/>
          <w:sz w:val="20"/>
          <w:szCs w:val="20"/>
        </w:rPr>
      </w:pPr>
      <w:r w:rsidRPr="00F4275B">
        <w:rPr>
          <w:rFonts w:ascii="Times New Roman" w:eastAsia="Calibri" w:hAnsi="Times New Roman" w:cs="Times New Roman"/>
          <w:b/>
          <w:sz w:val="20"/>
          <w:szCs w:val="20"/>
        </w:rPr>
        <w:t>сельского поселения «Нившера»</w:t>
      </w:r>
      <w:r w:rsidRPr="00F4275B">
        <w:rPr>
          <w:rFonts w:ascii="Times New Roman" w:eastAsia="Calibri" w:hAnsi="Times New Roman" w:cs="Times New Roman"/>
          <w:sz w:val="20"/>
          <w:szCs w:val="20"/>
        </w:rPr>
        <w:t xml:space="preserve"> </w:t>
      </w:r>
    </w:p>
    <w:p w:rsidR="00F4275B" w:rsidRPr="00F4275B" w:rsidRDefault="00F4275B" w:rsidP="00F4275B">
      <w:pPr>
        <w:widowControl w:val="0"/>
        <w:autoSpaceDE w:val="0"/>
        <w:autoSpaceDN w:val="0"/>
        <w:adjustRightInd w:val="0"/>
        <w:jc w:val="center"/>
        <w:rPr>
          <w:rFonts w:ascii="Times New Roman" w:hAnsi="Times New Roman" w:cs="Times New Roman"/>
          <w:b/>
          <w:sz w:val="20"/>
          <w:szCs w:val="20"/>
        </w:rPr>
      </w:pPr>
      <w:r w:rsidRPr="00F4275B">
        <w:rPr>
          <w:rFonts w:ascii="Times New Roman" w:hAnsi="Times New Roman" w:cs="Times New Roman"/>
          <w:b/>
          <w:sz w:val="20"/>
          <w:szCs w:val="20"/>
        </w:rPr>
        <w:t>«Обеспечение первичных мер пожарной безопасности на территории сельского поселения на 2023-2027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06"/>
      </w:tblGrid>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Ответственный исполнитель муниципальной программы</w:t>
            </w:r>
          </w:p>
        </w:tc>
        <w:tc>
          <w:tcPr>
            <w:tcW w:w="7267" w:type="dxa"/>
            <w:shd w:val="clear" w:color="auto" w:fill="auto"/>
          </w:tcPr>
          <w:p w:rsidR="00F4275B" w:rsidRPr="00F4275B" w:rsidRDefault="00F4275B" w:rsidP="00F4275B">
            <w:pPr>
              <w:jc w:val="center"/>
              <w:rPr>
                <w:rFonts w:ascii="Times New Roman" w:eastAsia="Calibri" w:hAnsi="Times New Roman" w:cs="Times New Roman"/>
                <w:sz w:val="20"/>
                <w:szCs w:val="20"/>
              </w:rPr>
            </w:pPr>
            <w:r w:rsidRPr="00F4275B">
              <w:rPr>
                <w:rFonts w:ascii="Times New Roman" w:eastAsia="Calibri" w:hAnsi="Times New Roman" w:cs="Times New Roman"/>
                <w:sz w:val="20"/>
                <w:szCs w:val="20"/>
              </w:rPr>
              <w:t>Администрация сельского поселения «Нившера»</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Соисполнители муниципальной программы</w:t>
            </w:r>
          </w:p>
        </w:tc>
        <w:tc>
          <w:tcPr>
            <w:tcW w:w="7267" w:type="dxa"/>
            <w:shd w:val="clear" w:color="auto" w:fill="auto"/>
          </w:tcPr>
          <w:p w:rsidR="00F4275B" w:rsidRPr="00F4275B" w:rsidRDefault="00F4275B" w:rsidP="00F4275B">
            <w:pPr>
              <w:jc w:val="center"/>
              <w:rPr>
                <w:rFonts w:ascii="Times New Roman" w:eastAsia="Calibri" w:hAnsi="Times New Roman" w:cs="Times New Roman"/>
                <w:sz w:val="20"/>
                <w:szCs w:val="20"/>
              </w:rPr>
            </w:pPr>
            <w:r w:rsidRPr="00F4275B">
              <w:rPr>
                <w:rFonts w:ascii="Times New Roman" w:eastAsia="Calibri" w:hAnsi="Times New Roman" w:cs="Times New Roman"/>
                <w:sz w:val="20"/>
                <w:szCs w:val="20"/>
              </w:rPr>
              <w:t>-</w:t>
            </w:r>
          </w:p>
          <w:p w:rsidR="00F4275B" w:rsidRPr="00F4275B" w:rsidRDefault="00F4275B" w:rsidP="00F4275B">
            <w:pPr>
              <w:jc w:val="center"/>
              <w:rPr>
                <w:rFonts w:ascii="Times New Roman" w:eastAsia="Calibri" w:hAnsi="Times New Roman" w:cs="Times New Roman"/>
                <w:sz w:val="20"/>
                <w:szCs w:val="20"/>
              </w:rPr>
            </w:pP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Подпрограммы муниципальной программы</w:t>
            </w:r>
          </w:p>
        </w:tc>
        <w:tc>
          <w:tcPr>
            <w:tcW w:w="7267" w:type="dxa"/>
            <w:shd w:val="clear" w:color="auto" w:fill="auto"/>
          </w:tcPr>
          <w:p w:rsidR="00F4275B" w:rsidRPr="00F4275B" w:rsidRDefault="00F4275B" w:rsidP="00F4275B">
            <w:pPr>
              <w:jc w:val="center"/>
              <w:rPr>
                <w:rFonts w:ascii="Times New Roman" w:eastAsia="Calibri" w:hAnsi="Times New Roman" w:cs="Times New Roman"/>
                <w:sz w:val="20"/>
                <w:szCs w:val="20"/>
              </w:rPr>
            </w:pPr>
            <w:r w:rsidRPr="00F4275B">
              <w:rPr>
                <w:rFonts w:ascii="Times New Roman" w:eastAsia="Calibri" w:hAnsi="Times New Roman" w:cs="Times New Roman"/>
                <w:sz w:val="20"/>
                <w:szCs w:val="20"/>
              </w:rPr>
              <w:t>-</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Цель муниципальной программы</w:t>
            </w:r>
          </w:p>
        </w:tc>
        <w:tc>
          <w:tcPr>
            <w:tcW w:w="7267" w:type="dxa"/>
            <w:shd w:val="clear" w:color="auto" w:fill="auto"/>
          </w:tcPr>
          <w:p w:rsidR="00F4275B" w:rsidRPr="00F4275B" w:rsidRDefault="00F4275B" w:rsidP="00F4275B">
            <w:pPr>
              <w:jc w:val="both"/>
              <w:rPr>
                <w:rFonts w:ascii="Times New Roman" w:eastAsia="Calibri" w:hAnsi="Times New Roman" w:cs="Times New Roman"/>
                <w:sz w:val="20"/>
                <w:szCs w:val="20"/>
              </w:rPr>
            </w:pPr>
            <w:r w:rsidRPr="00F4275B">
              <w:rPr>
                <w:rFonts w:ascii="Times New Roman" w:hAnsi="Times New Roman" w:cs="Times New Roman"/>
                <w:sz w:val="20"/>
                <w:szCs w:val="20"/>
              </w:rPr>
              <w:t>Укрепление системы обеспечения пожарной безопасности на территории сельского поселения «Нившера» – обеспечение первичных мер пожарной безопасности.</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Задачи муниципальной программы</w:t>
            </w:r>
          </w:p>
        </w:tc>
        <w:tc>
          <w:tcPr>
            <w:tcW w:w="7267" w:type="dxa"/>
            <w:shd w:val="clear" w:color="auto" w:fill="auto"/>
          </w:tcPr>
          <w:p w:rsidR="00F4275B" w:rsidRPr="00F4275B" w:rsidRDefault="00F4275B" w:rsidP="00F4275B">
            <w:pPr>
              <w:jc w:val="both"/>
              <w:rPr>
                <w:rFonts w:ascii="Times New Roman" w:eastAsia="Calibri" w:hAnsi="Times New Roman" w:cs="Times New Roman"/>
                <w:sz w:val="20"/>
                <w:szCs w:val="20"/>
              </w:rPr>
            </w:pPr>
            <w:r w:rsidRPr="00F4275B">
              <w:rPr>
                <w:rFonts w:ascii="Times New Roman" w:hAnsi="Times New Roman" w:cs="Times New Roman"/>
                <w:sz w:val="20"/>
                <w:szCs w:val="20"/>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Целевые индикаторы и показатели муниципальной программы</w:t>
            </w:r>
          </w:p>
        </w:tc>
        <w:tc>
          <w:tcPr>
            <w:tcW w:w="7267" w:type="dxa"/>
            <w:shd w:val="clear" w:color="auto" w:fill="auto"/>
          </w:tcPr>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 количество зарегистрированных пожаров за год (ед.);</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-количество построенных источников наружного водоснабжения (шт.);</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 к</w:t>
            </w:r>
            <w:r w:rsidRPr="00F4275B">
              <w:rPr>
                <w:rFonts w:ascii="Times New Roman" w:hAnsi="Times New Roman" w:cs="Times New Roman"/>
                <w:sz w:val="20"/>
                <w:szCs w:val="20"/>
              </w:rPr>
              <w:t>оличество исправных и пригодных для использования ПВ (</w:t>
            </w:r>
            <w:proofErr w:type="spellStart"/>
            <w:r w:rsidRPr="00F4275B">
              <w:rPr>
                <w:rFonts w:ascii="Times New Roman" w:hAnsi="Times New Roman" w:cs="Times New Roman"/>
                <w:sz w:val="20"/>
                <w:szCs w:val="20"/>
              </w:rPr>
              <w:t>шт</w:t>
            </w:r>
            <w:proofErr w:type="spellEnd"/>
            <w:r w:rsidRPr="00F4275B">
              <w:rPr>
                <w:rFonts w:ascii="Times New Roman" w:hAnsi="Times New Roman" w:cs="Times New Roman"/>
                <w:sz w:val="20"/>
                <w:szCs w:val="20"/>
              </w:rPr>
              <w:t>).</w:t>
            </w:r>
          </w:p>
        </w:tc>
      </w:tr>
      <w:tr w:rsidR="00F4275B" w:rsidRPr="00F4275B" w:rsidTr="00F4275B">
        <w:tc>
          <w:tcPr>
            <w:tcW w:w="2077" w:type="dxa"/>
            <w:shd w:val="clear" w:color="auto" w:fill="auto"/>
          </w:tcPr>
          <w:p w:rsidR="00F4275B" w:rsidRPr="00F4275B" w:rsidRDefault="00F4275B" w:rsidP="00F4275B">
            <w:pPr>
              <w:widowControl w:val="0"/>
              <w:autoSpaceDE w:val="0"/>
              <w:autoSpaceDN w:val="0"/>
              <w:rPr>
                <w:rFonts w:ascii="Times New Roman" w:hAnsi="Times New Roman" w:cs="Times New Roman"/>
                <w:sz w:val="20"/>
                <w:szCs w:val="20"/>
              </w:rPr>
            </w:pPr>
            <w:r w:rsidRPr="00F4275B">
              <w:rPr>
                <w:rFonts w:ascii="Times New Roman" w:hAnsi="Times New Roman" w:cs="Times New Roman"/>
                <w:sz w:val="20"/>
                <w:szCs w:val="20"/>
              </w:rPr>
              <w:t>Этапы и сроки реализации муниципальной программы</w:t>
            </w:r>
          </w:p>
        </w:tc>
        <w:tc>
          <w:tcPr>
            <w:tcW w:w="7267" w:type="dxa"/>
            <w:shd w:val="clear" w:color="auto" w:fill="auto"/>
          </w:tcPr>
          <w:p w:rsidR="00F4275B" w:rsidRPr="00F4275B" w:rsidRDefault="00F4275B" w:rsidP="00F4275B">
            <w:pPr>
              <w:jc w:val="both"/>
              <w:rPr>
                <w:rFonts w:ascii="Times New Roman" w:eastAsia="Calibri" w:hAnsi="Times New Roman" w:cs="Times New Roman"/>
                <w:b/>
                <w:sz w:val="20"/>
                <w:szCs w:val="20"/>
              </w:rPr>
            </w:pPr>
            <w:r w:rsidRPr="00F4275B">
              <w:rPr>
                <w:rFonts w:ascii="Times New Roman" w:eastAsia="Calibri" w:hAnsi="Times New Roman" w:cs="Times New Roman"/>
                <w:sz w:val="20"/>
                <w:szCs w:val="20"/>
              </w:rPr>
              <w:t>Срок реализации программы 2023 - 2027 годы</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t>Объемы финансирования муниципальной программы</w:t>
            </w:r>
          </w:p>
        </w:tc>
        <w:tc>
          <w:tcPr>
            <w:tcW w:w="7267" w:type="dxa"/>
            <w:shd w:val="clear" w:color="auto" w:fill="auto"/>
          </w:tcPr>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Общий объём финансирования Программы на 2023 - 2027 годы предусматривается в размере 265,00 тыс. рублей, в том числе:</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за счёт средств бюджета Республики Коми –250,00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бюджет сельских поселений – 15,00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внебюджетные источники – 0,00 тыс. руб.</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Прогнозный объём финансирования Программы по годам составляет:</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за счёт средств бюджета Республики Коми:</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2023 год – 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2024 год - 0,00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lastRenderedPageBreak/>
              <w:t>2025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2026 год -  250,0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2027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бюджет сельского поселения:</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2023 год – 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2024 год -  15,00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2025 год -  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2026 год – 0,00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 xml:space="preserve">2027 год – 0,00 </w:t>
            </w:r>
            <w:proofErr w:type="spellStart"/>
            <w:r w:rsidRPr="00F4275B">
              <w:rPr>
                <w:rFonts w:ascii="Times New Roman" w:eastAsia="Calibri" w:hAnsi="Times New Roman" w:cs="Times New Roman"/>
                <w:sz w:val="20"/>
                <w:szCs w:val="20"/>
              </w:rPr>
              <w:t>тыс.рублей</w:t>
            </w:r>
            <w:proofErr w:type="spellEnd"/>
            <w:r w:rsidRPr="00F4275B">
              <w:rPr>
                <w:rFonts w:ascii="Times New Roman" w:eastAsia="Calibri" w:hAnsi="Times New Roman" w:cs="Times New Roman"/>
                <w:sz w:val="20"/>
                <w:szCs w:val="20"/>
              </w:rPr>
              <w:t>.</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за счет внебюджетные источники:</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2023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2024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2025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2026 год - 0,0 тыс. рублей;</w:t>
            </w:r>
          </w:p>
          <w:p w:rsidR="00F4275B" w:rsidRPr="00F4275B" w:rsidRDefault="00F4275B" w:rsidP="00F4275B">
            <w:pPr>
              <w:jc w:val="both"/>
              <w:rPr>
                <w:rFonts w:ascii="Times New Roman" w:eastAsia="Calibri" w:hAnsi="Times New Roman" w:cs="Times New Roman"/>
                <w:sz w:val="20"/>
                <w:szCs w:val="20"/>
              </w:rPr>
            </w:pPr>
            <w:r w:rsidRPr="00F4275B">
              <w:rPr>
                <w:rFonts w:ascii="Times New Roman" w:eastAsia="Calibri" w:hAnsi="Times New Roman" w:cs="Times New Roman"/>
                <w:sz w:val="20"/>
                <w:szCs w:val="20"/>
              </w:rPr>
              <w:t>2027 год – 0,0 тыс. рублей.</w:t>
            </w:r>
          </w:p>
          <w:p w:rsidR="00F4275B" w:rsidRPr="00F4275B" w:rsidRDefault="00F4275B" w:rsidP="00F4275B">
            <w:pPr>
              <w:jc w:val="both"/>
              <w:rPr>
                <w:rFonts w:ascii="Times New Roman" w:eastAsia="Calibri" w:hAnsi="Times New Roman" w:cs="Times New Roman"/>
                <w:b/>
                <w:sz w:val="20"/>
                <w:szCs w:val="20"/>
              </w:rPr>
            </w:pPr>
            <w:r w:rsidRPr="00F4275B">
              <w:rPr>
                <w:rFonts w:ascii="Times New Roman" w:eastAsia="Calibri" w:hAnsi="Times New Roman" w:cs="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F4275B" w:rsidRPr="00F4275B" w:rsidTr="00F4275B">
        <w:tc>
          <w:tcPr>
            <w:tcW w:w="2077" w:type="dxa"/>
            <w:shd w:val="clear" w:color="auto" w:fill="auto"/>
          </w:tcPr>
          <w:p w:rsidR="00F4275B" w:rsidRPr="00F4275B" w:rsidRDefault="00F4275B" w:rsidP="00F4275B">
            <w:pPr>
              <w:jc w:val="center"/>
              <w:rPr>
                <w:rFonts w:ascii="Times New Roman" w:eastAsia="Calibri" w:hAnsi="Times New Roman" w:cs="Times New Roman"/>
                <w:b/>
                <w:sz w:val="20"/>
                <w:szCs w:val="20"/>
              </w:rPr>
            </w:pPr>
            <w:r w:rsidRPr="00F4275B">
              <w:rPr>
                <w:rFonts w:ascii="Times New Roman" w:eastAsia="Calibri" w:hAnsi="Times New Roman" w:cs="Times New Roman"/>
                <w:sz w:val="20"/>
                <w:szCs w:val="20"/>
              </w:rPr>
              <w:lastRenderedPageBreak/>
              <w:t>Ожидаемые результаты реализации муниципальной программы</w:t>
            </w:r>
          </w:p>
        </w:tc>
        <w:tc>
          <w:tcPr>
            <w:tcW w:w="7267" w:type="dxa"/>
            <w:shd w:val="clear" w:color="auto" w:fill="auto"/>
          </w:tcPr>
          <w:p w:rsidR="00F4275B" w:rsidRPr="00F4275B" w:rsidRDefault="00F4275B" w:rsidP="00F4275B">
            <w:pPr>
              <w:ind w:left="27" w:right="180"/>
              <w:jc w:val="both"/>
              <w:rPr>
                <w:rFonts w:ascii="Times New Roman" w:hAnsi="Times New Roman" w:cs="Times New Roman"/>
                <w:sz w:val="20"/>
                <w:szCs w:val="20"/>
              </w:rPr>
            </w:pPr>
            <w:r w:rsidRPr="00F4275B">
              <w:rPr>
                <w:rFonts w:ascii="Times New Roman" w:hAnsi="Times New Roman" w:cs="Times New Roman"/>
                <w:sz w:val="20"/>
                <w:szCs w:val="20"/>
              </w:rPr>
              <w:t>Реализация Программы позволит к 2027 году достичь следующих конечных результатов:</w:t>
            </w:r>
          </w:p>
          <w:p w:rsidR="00F4275B" w:rsidRPr="00F4275B" w:rsidRDefault="00F4275B" w:rsidP="00F4275B">
            <w:pPr>
              <w:ind w:left="27" w:right="180"/>
              <w:jc w:val="both"/>
              <w:rPr>
                <w:rFonts w:ascii="Times New Roman" w:hAnsi="Times New Roman" w:cs="Times New Roman"/>
                <w:sz w:val="20"/>
                <w:szCs w:val="20"/>
              </w:rPr>
            </w:pPr>
            <w:r w:rsidRPr="00F4275B">
              <w:rPr>
                <w:rFonts w:ascii="Times New Roman" w:hAnsi="Times New Roman" w:cs="Times New Roman"/>
                <w:sz w:val="20"/>
                <w:szCs w:val="20"/>
              </w:rPr>
              <w:t xml:space="preserve">- укрепление пожарной безопасности на территории сельского поселения, обеспечение сокращения общего количества пожаров, </w:t>
            </w:r>
            <w:r w:rsidRPr="00F4275B">
              <w:rPr>
                <w:rFonts w:ascii="Times New Roman" w:hAnsi="Times New Roman" w:cs="Times New Roman"/>
                <w:color w:val="000000"/>
                <w:sz w:val="20"/>
                <w:szCs w:val="20"/>
              </w:rPr>
              <w:t xml:space="preserve">уменьшение тяжести их последствий </w:t>
            </w:r>
            <w:r w:rsidRPr="00F4275B">
              <w:rPr>
                <w:rFonts w:ascii="Times New Roman" w:hAnsi="Times New Roman" w:cs="Times New Roman"/>
                <w:sz w:val="20"/>
                <w:szCs w:val="20"/>
              </w:rPr>
              <w:t>и материальных потерь от них;</w:t>
            </w:r>
          </w:p>
          <w:p w:rsidR="00F4275B" w:rsidRPr="00F4275B" w:rsidRDefault="00F4275B" w:rsidP="00F4275B">
            <w:pPr>
              <w:jc w:val="both"/>
              <w:rPr>
                <w:rFonts w:ascii="Times New Roman" w:eastAsia="Calibri" w:hAnsi="Times New Roman" w:cs="Times New Roman"/>
                <w:b/>
                <w:sz w:val="20"/>
                <w:szCs w:val="20"/>
              </w:rPr>
            </w:pPr>
            <w:r w:rsidRPr="00F4275B">
              <w:rPr>
                <w:rFonts w:ascii="Times New Roman" w:hAnsi="Times New Roman" w:cs="Times New Roman"/>
                <w:sz w:val="20"/>
                <w:szCs w:val="20"/>
              </w:rPr>
              <w:t>- повышение уровня культуры пожарной безопасности среди населения</w:t>
            </w:r>
            <w:r w:rsidRPr="00F4275B">
              <w:rPr>
                <w:rFonts w:ascii="Times New Roman" w:eastAsia="Calibri" w:hAnsi="Times New Roman" w:cs="Times New Roman"/>
                <w:b/>
                <w:sz w:val="20"/>
                <w:szCs w:val="20"/>
              </w:rPr>
              <w:t>.</w:t>
            </w:r>
          </w:p>
        </w:tc>
      </w:tr>
    </w:tbl>
    <w:p w:rsidR="00F4275B" w:rsidRPr="00F4275B" w:rsidRDefault="00F4275B" w:rsidP="00F4275B">
      <w:pPr>
        <w:widowControl w:val="0"/>
        <w:autoSpaceDE w:val="0"/>
        <w:autoSpaceDN w:val="0"/>
        <w:adjustRightInd w:val="0"/>
        <w:jc w:val="center"/>
        <w:rPr>
          <w:b/>
          <w:sz w:val="20"/>
          <w:szCs w:val="20"/>
        </w:rPr>
      </w:pPr>
    </w:p>
    <w:p w:rsidR="00F4275B" w:rsidRPr="00F4275B" w:rsidRDefault="00F4275B" w:rsidP="00F4275B">
      <w:pPr>
        <w:jc w:val="center"/>
        <w:rPr>
          <w:rFonts w:ascii="Times New Roman" w:hAnsi="Times New Roman" w:cs="Times New Roman"/>
          <w:sz w:val="20"/>
          <w:szCs w:val="20"/>
        </w:rPr>
      </w:pPr>
      <w:r w:rsidRPr="00F4275B">
        <w:rPr>
          <w:rFonts w:ascii="Times New Roman" w:hAnsi="Times New Roman" w:cs="Times New Roman"/>
          <w:sz w:val="20"/>
          <w:szCs w:val="20"/>
        </w:rPr>
        <w:t>1. Общие положения</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1.1. Муниципальная программа «</w:t>
      </w:r>
      <w:r w:rsidRPr="00F4275B">
        <w:rPr>
          <w:rFonts w:ascii="Times New Roman" w:hAnsi="Times New Roman" w:cs="Times New Roman"/>
          <w:bCs/>
          <w:color w:val="000000"/>
          <w:kern w:val="36"/>
          <w:sz w:val="20"/>
          <w:szCs w:val="20"/>
        </w:rPr>
        <w:t>Обеспечение первичных мер пожарной безопасности на территории</w:t>
      </w:r>
      <w:r w:rsidRPr="00F4275B">
        <w:rPr>
          <w:rFonts w:ascii="Times New Roman" w:hAnsi="Times New Roman" w:cs="Times New Roman"/>
          <w:sz w:val="20"/>
          <w:szCs w:val="20"/>
        </w:rPr>
        <w:t xml:space="preserve"> сельского поселения на 2023-2026 годы»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1.2. Программа разработана в соответствии с нормативными актами Российской Федерации:</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 Федеральным </w:t>
      </w:r>
      <w:hyperlink r:id="rId10" w:history="1">
        <w:r w:rsidRPr="00F4275B">
          <w:rPr>
            <w:rFonts w:ascii="Times New Roman" w:hAnsi="Times New Roman" w:cs="Times New Roman"/>
            <w:sz w:val="20"/>
            <w:szCs w:val="20"/>
          </w:rPr>
          <w:t>законом</w:t>
        </w:r>
      </w:hyperlink>
      <w:r w:rsidRPr="00F4275B">
        <w:rPr>
          <w:rFonts w:ascii="Times New Roman" w:hAnsi="Times New Roman" w:cs="Times New Roman"/>
          <w:sz w:val="20"/>
          <w:szCs w:val="20"/>
        </w:rPr>
        <w:t xml:space="preserve"> от 6 октября </w:t>
      </w:r>
      <w:smartTag w:uri="urn:schemas-microsoft-com:office:smarttags" w:element="metricconverter">
        <w:smartTagPr>
          <w:attr w:name="ProductID" w:val="2003 г"/>
        </w:smartTagPr>
        <w:r w:rsidRPr="00F4275B">
          <w:rPr>
            <w:rFonts w:ascii="Times New Roman" w:hAnsi="Times New Roman" w:cs="Times New Roman"/>
            <w:sz w:val="20"/>
            <w:szCs w:val="20"/>
          </w:rPr>
          <w:t>2003 г</w:t>
        </w:r>
      </w:smartTag>
      <w:r w:rsidRPr="00F4275B">
        <w:rPr>
          <w:rFonts w:ascii="Times New Roman" w:hAnsi="Times New Roman" w:cs="Times New Roman"/>
          <w:sz w:val="20"/>
          <w:szCs w:val="20"/>
        </w:rPr>
        <w:t>. № 131-ФЗ «Об общих принципах организации местного самоуправления в Российской Федерации»;</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 Федеральным </w:t>
      </w:r>
      <w:hyperlink r:id="rId11" w:history="1">
        <w:r w:rsidRPr="00F4275B">
          <w:rPr>
            <w:rFonts w:ascii="Times New Roman" w:hAnsi="Times New Roman" w:cs="Times New Roman"/>
            <w:sz w:val="20"/>
            <w:szCs w:val="20"/>
          </w:rPr>
          <w:t>законом</w:t>
        </w:r>
      </w:hyperlink>
      <w:r w:rsidRPr="00F4275B">
        <w:rPr>
          <w:rFonts w:ascii="Times New Roman" w:hAnsi="Times New Roman" w:cs="Times New Roman"/>
          <w:sz w:val="20"/>
          <w:szCs w:val="20"/>
        </w:rPr>
        <w:t xml:space="preserve"> от 21 декабря </w:t>
      </w:r>
      <w:smartTag w:uri="urn:schemas-microsoft-com:office:smarttags" w:element="metricconverter">
        <w:smartTagPr>
          <w:attr w:name="ProductID" w:val="1994 г"/>
        </w:smartTagPr>
        <w:r w:rsidRPr="00F4275B">
          <w:rPr>
            <w:rFonts w:ascii="Times New Roman" w:hAnsi="Times New Roman" w:cs="Times New Roman"/>
            <w:sz w:val="20"/>
            <w:szCs w:val="20"/>
          </w:rPr>
          <w:t>1994 г</w:t>
        </w:r>
      </w:smartTag>
      <w:r w:rsidRPr="00F4275B">
        <w:rPr>
          <w:rFonts w:ascii="Times New Roman" w:hAnsi="Times New Roman" w:cs="Times New Roman"/>
          <w:sz w:val="20"/>
          <w:szCs w:val="20"/>
        </w:rPr>
        <w:t>. № 69-ФЗ «О пожарной безопасности»;</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Федеральным законом от 22 июля 2008 г. № 123-ФЗ «Технический регламент о требованиях пожарной безопасности».</w:t>
      </w:r>
    </w:p>
    <w:p w:rsidR="00F4275B" w:rsidRPr="00F4275B" w:rsidRDefault="00F4275B" w:rsidP="00F4275B">
      <w:pPr>
        <w:autoSpaceDE w:val="0"/>
        <w:autoSpaceDN w:val="0"/>
        <w:adjustRightInd w:val="0"/>
        <w:jc w:val="center"/>
        <w:outlineLvl w:val="1"/>
        <w:rPr>
          <w:rFonts w:ascii="Times New Roman" w:hAnsi="Times New Roman" w:cs="Times New Roman"/>
          <w:sz w:val="20"/>
          <w:szCs w:val="20"/>
        </w:rPr>
      </w:pPr>
      <w:r w:rsidRPr="00F4275B">
        <w:rPr>
          <w:rFonts w:ascii="Times New Roman" w:hAnsi="Times New Roman" w:cs="Times New Roman"/>
          <w:sz w:val="20"/>
          <w:szCs w:val="20"/>
        </w:rPr>
        <w:t>2. Содержание Программы</w:t>
      </w:r>
    </w:p>
    <w:p w:rsidR="00F4275B" w:rsidRPr="00F4275B" w:rsidRDefault="00F4275B" w:rsidP="00F4275B">
      <w:pPr>
        <w:shd w:val="clear" w:color="auto" w:fill="FFFFFF"/>
        <w:ind w:firstLine="709"/>
        <w:jc w:val="both"/>
        <w:rPr>
          <w:rFonts w:ascii="Times New Roman" w:hAnsi="Times New Roman" w:cs="Times New Roman"/>
          <w:color w:val="000000"/>
          <w:sz w:val="20"/>
          <w:szCs w:val="20"/>
        </w:rPr>
      </w:pPr>
      <w:r w:rsidRPr="00F4275B">
        <w:rPr>
          <w:rFonts w:ascii="Times New Roman" w:hAnsi="Times New Roman" w:cs="Times New Roman"/>
          <w:color w:val="000000"/>
          <w:sz w:val="20"/>
          <w:szCs w:val="20"/>
        </w:rPr>
        <w:lastRenderedPageBreak/>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F4275B">
        <w:rPr>
          <w:rFonts w:ascii="Times New Roman" w:hAnsi="Times New Roman" w:cs="Times New Roman"/>
          <w:sz w:val="20"/>
          <w:szCs w:val="20"/>
        </w:rPr>
        <w:t>подведомственной территории</w:t>
      </w:r>
      <w:r w:rsidRPr="00F4275B">
        <w:rPr>
          <w:rFonts w:ascii="Times New Roman" w:hAnsi="Times New Roman" w:cs="Times New Roman"/>
          <w:color w:val="000000"/>
          <w:sz w:val="20"/>
          <w:szCs w:val="20"/>
        </w:rPr>
        <w:t>.</w:t>
      </w:r>
    </w:p>
    <w:p w:rsidR="00F4275B" w:rsidRPr="00F4275B" w:rsidRDefault="00F4275B" w:rsidP="00F4275B">
      <w:pPr>
        <w:shd w:val="clear" w:color="auto" w:fill="FFFFFF"/>
        <w:ind w:firstLine="709"/>
        <w:jc w:val="both"/>
        <w:rPr>
          <w:rFonts w:ascii="Times New Roman" w:hAnsi="Times New Roman" w:cs="Times New Roman"/>
          <w:sz w:val="20"/>
          <w:szCs w:val="20"/>
        </w:rPr>
      </w:pPr>
      <w:r w:rsidRPr="00F4275B">
        <w:rPr>
          <w:rFonts w:ascii="Times New Roman" w:hAnsi="Times New Roman" w:cs="Times New Roman"/>
          <w:color w:val="000000"/>
          <w:sz w:val="20"/>
          <w:szCs w:val="20"/>
        </w:rPr>
        <w:t>2.2. Вопросы организационно-правового, финансового, материально-технического обеспечения первичных мер пожарной безопасности в границах</w:t>
      </w:r>
      <w:r w:rsidRPr="00F4275B">
        <w:rPr>
          <w:rFonts w:ascii="Times New Roman" w:hAnsi="Times New Roman" w:cs="Times New Roman"/>
          <w:sz w:val="20"/>
          <w:szCs w:val="20"/>
        </w:rPr>
        <w:t xml:space="preserve"> сельского поселения</w:t>
      </w:r>
      <w:r w:rsidRPr="00F4275B">
        <w:rPr>
          <w:rFonts w:ascii="Times New Roman" w:hAnsi="Times New Roman" w:cs="Times New Roman"/>
          <w:color w:val="000000"/>
          <w:sz w:val="20"/>
          <w:szCs w:val="20"/>
        </w:rPr>
        <w:t xml:space="preserve"> устанавливаются нормативными актами Администрации </w:t>
      </w:r>
      <w:r w:rsidRPr="00F4275B">
        <w:rPr>
          <w:rFonts w:ascii="Times New Roman" w:hAnsi="Times New Roman" w:cs="Times New Roman"/>
          <w:sz w:val="20"/>
          <w:szCs w:val="20"/>
        </w:rPr>
        <w:t>сельского поселения.</w:t>
      </w:r>
    </w:p>
    <w:p w:rsidR="00F4275B" w:rsidRPr="00F4275B" w:rsidRDefault="00F4275B" w:rsidP="00F4275B">
      <w:pPr>
        <w:shd w:val="clear" w:color="auto" w:fill="FFFFFF"/>
        <w:ind w:firstLine="709"/>
        <w:jc w:val="both"/>
        <w:rPr>
          <w:rFonts w:ascii="Times New Roman" w:hAnsi="Times New Roman" w:cs="Times New Roman"/>
          <w:color w:val="000000"/>
          <w:sz w:val="20"/>
          <w:szCs w:val="20"/>
        </w:rPr>
      </w:pPr>
      <w:r w:rsidRPr="00F4275B">
        <w:rPr>
          <w:rFonts w:ascii="Times New Roman" w:hAnsi="Times New Roman" w:cs="Times New Roman"/>
          <w:color w:val="000000"/>
          <w:sz w:val="20"/>
          <w:szCs w:val="20"/>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F4275B" w:rsidRPr="00F4275B" w:rsidRDefault="00F4275B" w:rsidP="00F4275B">
      <w:pPr>
        <w:shd w:val="clear" w:color="auto" w:fill="FFFFFF"/>
        <w:ind w:firstLine="709"/>
        <w:jc w:val="both"/>
        <w:rPr>
          <w:rFonts w:ascii="Times New Roman" w:hAnsi="Times New Roman" w:cs="Times New Roman"/>
          <w:bCs/>
          <w:color w:val="000000"/>
          <w:sz w:val="20"/>
          <w:szCs w:val="20"/>
        </w:rPr>
      </w:pPr>
      <w:r w:rsidRPr="00F4275B">
        <w:rPr>
          <w:rFonts w:ascii="Times New Roman" w:hAnsi="Times New Roman" w:cs="Times New Roman"/>
          <w:color w:val="000000"/>
          <w:sz w:val="20"/>
          <w:szCs w:val="20"/>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F4275B" w:rsidRPr="00F4275B" w:rsidRDefault="00F4275B" w:rsidP="00F4275B">
      <w:pPr>
        <w:shd w:val="clear" w:color="auto" w:fill="FFFFFF"/>
        <w:spacing w:after="95"/>
        <w:jc w:val="center"/>
        <w:outlineLvl w:val="3"/>
        <w:rPr>
          <w:rFonts w:ascii="Times New Roman" w:hAnsi="Times New Roman" w:cs="Times New Roman"/>
          <w:bCs/>
          <w:color w:val="000000"/>
          <w:sz w:val="20"/>
          <w:szCs w:val="20"/>
        </w:rPr>
      </w:pPr>
    </w:p>
    <w:p w:rsidR="00F4275B" w:rsidRPr="00F4275B" w:rsidRDefault="00F4275B" w:rsidP="00F4275B">
      <w:pPr>
        <w:shd w:val="clear" w:color="auto" w:fill="FFFFFF"/>
        <w:jc w:val="center"/>
        <w:outlineLvl w:val="3"/>
        <w:rPr>
          <w:rFonts w:ascii="Times New Roman" w:hAnsi="Times New Roman" w:cs="Times New Roman"/>
          <w:bCs/>
          <w:color w:val="000000"/>
          <w:sz w:val="20"/>
          <w:szCs w:val="20"/>
        </w:rPr>
      </w:pPr>
      <w:r w:rsidRPr="00F4275B">
        <w:rPr>
          <w:rFonts w:ascii="Times New Roman" w:hAnsi="Times New Roman" w:cs="Times New Roman"/>
          <w:bCs/>
          <w:color w:val="000000"/>
          <w:sz w:val="20"/>
          <w:szCs w:val="20"/>
        </w:rPr>
        <w:t>3. Состояние противопожарной защиты</w:t>
      </w:r>
    </w:p>
    <w:p w:rsidR="00F4275B" w:rsidRPr="00F4275B" w:rsidRDefault="00F4275B" w:rsidP="00F4275B">
      <w:pPr>
        <w:shd w:val="clear" w:color="auto" w:fill="FFFFFF"/>
        <w:ind w:firstLine="709"/>
        <w:jc w:val="both"/>
        <w:rPr>
          <w:rFonts w:ascii="Times New Roman" w:hAnsi="Times New Roman" w:cs="Times New Roman"/>
          <w:sz w:val="20"/>
          <w:szCs w:val="20"/>
        </w:rPr>
      </w:pPr>
      <w:r w:rsidRPr="00F4275B">
        <w:rPr>
          <w:rFonts w:ascii="Times New Roman" w:hAnsi="Times New Roman" w:cs="Times New Roman"/>
          <w:color w:val="000000"/>
          <w:sz w:val="20"/>
          <w:szCs w:val="20"/>
        </w:rPr>
        <w:t xml:space="preserve">3.1. На состояние противопожарной защиты сельского поселения отрицательное влияние оказывает большая протяженность территории, включающая 4 населенных пункта: с. Нившера, д. Алексеевка, д. Русановская, д. Ивановна. </w:t>
      </w:r>
      <w:r w:rsidRPr="00F4275B">
        <w:rPr>
          <w:rFonts w:ascii="Times New Roman" w:hAnsi="Times New Roman" w:cs="Times New Roman"/>
          <w:sz w:val="20"/>
          <w:szCs w:val="20"/>
        </w:rPr>
        <w:t xml:space="preserve">Положительное влияние оказывает близость основных сил пожаротушения (18 </w:t>
      </w:r>
      <w:proofErr w:type="gramStart"/>
      <w:r w:rsidRPr="00F4275B">
        <w:rPr>
          <w:rFonts w:ascii="Times New Roman" w:hAnsi="Times New Roman" w:cs="Times New Roman"/>
          <w:sz w:val="20"/>
          <w:szCs w:val="20"/>
        </w:rPr>
        <w:t>ПСЧ  1</w:t>
      </w:r>
      <w:proofErr w:type="gramEnd"/>
      <w:r w:rsidRPr="00F4275B">
        <w:rPr>
          <w:rFonts w:ascii="Times New Roman" w:hAnsi="Times New Roman" w:cs="Times New Roman"/>
          <w:sz w:val="20"/>
          <w:szCs w:val="20"/>
        </w:rPr>
        <w:t xml:space="preserve"> ПСО ФПС ГПС МЧС России по Республике Коми, дислоцированная в с. Корткерос) от населенных пунктов сельского поселения. </w:t>
      </w:r>
    </w:p>
    <w:p w:rsidR="00F4275B" w:rsidRPr="00F4275B" w:rsidRDefault="00F4275B" w:rsidP="00F4275B">
      <w:pPr>
        <w:autoSpaceDE w:val="0"/>
        <w:autoSpaceDN w:val="0"/>
        <w:adjustRightInd w:val="0"/>
        <w:jc w:val="center"/>
        <w:outlineLvl w:val="1"/>
        <w:rPr>
          <w:rFonts w:ascii="Times New Roman" w:hAnsi="Times New Roman" w:cs="Times New Roman"/>
          <w:sz w:val="20"/>
          <w:szCs w:val="20"/>
        </w:rPr>
      </w:pPr>
      <w:r w:rsidRPr="00F4275B">
        <w:rPr>
          <w:rFonts w:ascii="Times New Roman" w:hAnsi="Times New Roman" w:cs="Times New Roman"/>
          <w:sz w:val="20"/>
          <w:szCs w:val="20"/>
        </w:rPr>
        <w:t>4. Цель и задачи реализации Программы</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4.1. Целью Программы является обеспечение защиты жизни и здоровья граждан, материальных ценностей </w:t>
      </w:r>
      <w:r w:rsidRPr="00F4275B">
        <w:rPr>
          <w:rFonts w:ascii="Times New Roman" w:hAnsi="Times New Roman" w:cs="Times New Roman"/>
          <w:bCs/>
          <w:color w:val="000000"/>
          <w:kern w:val="36"/>
          <w:sz w:val="20"/>
          <w:szCs w:val="20"/>
        </w:rPr>
        <w:t>на территории</w:t>
      </w:r>
      <w:r w:rsidRPr="00F4275B">
        <w:rPr>
          <w:rFonts w:ascii="Times New Roman" w:hAnsi="Times New Roman" w:cs="Times New Roman"/>
          <w:sz w:val="20"/>
          <w:szCs w:val="20"/>
        </w:rPr>
        <w:t xml:space="preserve"> сельского поселения от пожаров.</w:t>
      </w:r>
    </w:p>
    <w:p w:rsidR="00F4275B" w:rsidRPr="00F4275B" w:rsidRDefault="00F4275B" w:rsidP="00F4275B">
      <w:pPr>
        <w:ind w:firstLine="709"/>
        <w:rPr>
          <w:rFonts w:ascii="Times New Roman" w:hAnsi="Times New Roman" w:cs="Times New Roman"/>
          <w:sz w:val="20"/>
          <w:szCs w:val="20"/>
        </w:rPr>
      </w:pPr>
      <w:r w:rsidRPr="00F4275B">
        <w:rPr>
          <w:rFonts w:ascii="Times New Roman" w:hAnsi="Times New Roman" w:cs="Times New Roman"/>
          <w:sz w:val="20"/>
          <w:szCs w:val="20"/>
        </w:rPr>
        <w:t xml:space="preserve">4.2.  </w:t>
      </w:r>
      <w:proofErr w:type="gramStart"/>
      <w:r w:rsidRPr="00F4275B">
        <w:rPr>
          <w:rFonts w:ascii="Times New Roman" w:hAnsi="Times New Roman" w:cs="Times New Roman"/>
          <w:sz w:val="20"/>
          <w:szCs w:val="20"/>
        </w:rPr>
        <w:t>Для  достижения</w:t>
      </w:r>
      <w:proofErr w:type="gramEnd"/>
      <w:r w:rsidRPr="00F4275B">
        <w:rPr>
          <w:rFonts w:ascii="Times New Roman" w:hAnsi="Times New Roman" w:cs="Times New Roman"/>
          <w:sz w:val="20"/>
          <w:szCs w:val="20"/>
        </w:rPr>
        <w:t xml:space="preserve"> цели необходимо решение следующей основной задачи:</w:t>
      </w:r>
    </w:p>
    <w:p w:rsidR="00F4275B" w:rsidRPr="00F4275B" w:rsidRDefault="00F4275B" w:rsidP="00F4275B">
      <w:pPr>
        <w:autoSpaceDE w:val="0"/>
        <w:autoSpaceDN w:val="0"/>
        <w:adjustRightInd w:val="0"/>
        <w:jc w:val="both"/>
        <w:rPr>
          <w:rFonts w:ascii="Times New Roman" w:hAnsi="Times New Roman" w:cs="Times New Roman"/>
          <w:sz w:val="20"/>
          <w:szCs w:val="20"/>
        </w:rPr>
      </w:pPr>
      <w:r w:rsidRPr="00F4275B">
        <w:rPr>
          <w:rFonts w:ascii="Times New Roman" w:hAnsi="Times New Roman" w:cs="Times New Roman"/>
          <w:sz w:val="20"/>
          <w:szCs w:val="20"/>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F4275B">
        <w:rPr>
          <w:rFonts w:ascii="Times New Roman" w:hAnsi="Times New Roman" w:cs="Times New Roman"/>
          <w:bCs/>
          <w:color w:val="000000"/>
          <w:kern w:val="36"/>
          <w:sz w:val="20"/>
          <w:szCs w:val="20"/>
        </w:rPr>
        <w:t xml:space="preserve"> на территории</w:t>
      </w:r>
      <w:r w:rsidRPr="00F4275B">
        <w:rPr>
          <w:rFonts w:ascii="Times New Roman" w:hAnsi="Times New Roman" w:cs="Times New Roman"/>
          <w:sz w:val="20"/>
          <w:szCs w:val="20"/>
        </w:rPr>
        <w:t xml:space="preserve"> сельского поселения, а именно:</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F4275B" w:rsidRPr="00F4275B" w:rsidRDefault="00F4275B" w:rsidP="00F4275B">
      <w:pPr>
        <w:autoSpaceDE w:val="0"/>
        <w:autoSpaceDN w:val="0"/>
        <w:adjustRightInd w:val="0"/>
        <w:ind w:firstLine="709"/>
        <w:jc w:val="both"/>
        <w:rPr>
          <w:rFonts w:ascii="Times New Roman" w:hAnsi="Times New Roman" w:cs="Times New Roman"/>
          <w:color w:val="000000"/>
          <w:sz w:val="20"/>
          <w:szCs w:val="20"/>
        </w:rPr>
      </w:pPr>
      <w:proofErr w:type="gramStart"/>
      <w:r w:rsidRPr="00F4275B">
        <w:rPr>
          <w:rFonts w:ascii="Times New Roman" w:hAnsi="Times New Roman" w:cs="Times New Roman"/>
          <w:sz w:val="20"/>
          <w:szCs w:val="20"/>
        </w:rPr>
        <w:t xml:space="preserve">б)  </w:t>
      </w:r>
      <w:r w:rsidRPr="00F4275B">
        <w:rPr>
          <w:rFonts w:ascii="Times New Roman" w:hAnsi="Times New Roman" w:cs="Times New Roman"/>
          <w:color w:val="000000"/>
          <w:sz w:val="20"/>
          <w:szCs w:val="20"/>
        </w:rPr>
        <w:t>содействие</w:t>
      </w:r>
      <w:proofErr w:type="gramEnd"/>
      <w:r w:rsidRPr="00F4275B">
        <w:rPr>
          <w:rFonts w:ascii="Times New Roman" w:hAnsi="Times New Roman" w:cs="Times New Roman"/>
          <w:color w:val="000000"/>
          <w:sz w:val="20"/>
          <w:szCs w:val="20"/>
        </w:rPr>
        <w:t xml:space="preserve"> отделу надзорной деятельности Корткеросского района в распространении пожарно-технических знаний среди населения </w:t>
      </w:r>
      <w:r w:rsidRPr="00F4275B">
        <w:rPr>
          <w:rFonts w:ascii="Times New Roman" w:hAnsi="Times New Roman" w:cs="Times New Roman"/>
          <w:sz w:val="20"/>
          <w:szCs w:val="20"/>
        </w:rPr>
        <w:t>сельского поселения,</w:t>
      </w:r>
      <w:r w:rsidRPr="00F4275B">
        <w:rPr>
          <w:rFonts w:ascii="Times New Roman" w:hAnsi="Times New Roman" w:cs="Times New Roman"/>
          <w:color w:val="000000"/>
          <w:sz w:val="20"/>
          <w:szCs w:val="20"/>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г) установка дополнительных источников наружного водоснабжения. </w:t>
      </w:r>
    </w:p>
    <w:p w:rsidR="00F4275B" w:rsidRPr="00F4275B" w:rsidRDefault="00F4275B" w:rsidP="00F4275B">
      <w:pPr>
        <w:autoSpaceDE w:val="0"/>
        <w:autoSpaceDN w:val="0"/>
        <w:adjustRightInd w:val="0"/>
        <w:jc w:val="center"/>
        <w:rPr>
          <w:rFonts w:ascii="Times New Roman" w:hAnsi="Times New Roman" w:cs="Times New Roman"/>
          <w:bCs/>
          <w:color w:val="000000"/>
          <w:sz w:val="20"/>
          <w:szCs w:val="20"/>
        </w:rPr>
      </w:pPr>
      <w:r w:rsidRPr="00F4275B">
        <w:rPr>
          <w:rFonts w:ascii="Times New Roman" w:hAnsi="Times New Roman" w:cs="Times New Roman"/>
          <w:bCs/>
          <w:color w:val="000000"/>
          <w:sz w:val="20"/>
          <w:szCs w:val="20"/>
        </w:rPr>
        <w:t>5. Сроки реализации Программы</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5.1. Период действия Программы - 5 лет (2023-2027 </w:t>
      </w:r>
      <w:proofErr w:type="spellStart"/>
      <w:r w:rsidRPr="00F4275B">
        <w:rPr>
          <w:rFonts w:ascii="Times New Roman" w:hAnsi="Times New Roman" w:cs="Times New Roman"/>
          <w:sz w:val="20"/>
          <w:szCs w:val="20"/>
        </w:rPr>
        <w:t>г.г</w:t>
      </w:r>
      <w:proofErr w:type="spellEnd"/>
      <w:r w:rsidRPr="00F4275B">
        <w:rPr>
          <w:rFonts w:ascii="Times New Roman" w:hAnsi="Times New Roman" w:cs="Times New Roman"/>
          <w:sz w:val="20"/>
          <w:szCs w:val="20"/>
        </w:rPr>
        <w:t>.).</w:t>
      </w:r>
    </w:p>
    <w:p w:rsidR="00F4275B" w:rsidRPr="00F4275B" w:rsidRDefault="00F4275B" w:rsidP="00F4275B">
      <w:pPr>
        <w:autoSpaceDE w:val="0"/>
        <w:autoSpaceDN w:val="0"/>
        <w:adjustRightInd w:val="0"/>
        <w:ind w:firstLine="709"/>
        <w:jc w:val="both"/>
        <w:rPr>
          <w:rFonts w:ascii="Times New Roman" w:hAnsi="Times New Roman" w:cs="Times New Roman"/>
          <w:sz w:val="20"/>
          <w:szCs w:val="20"/>
        </w:rPr>
      </w:pPr>
      <w:r w:rsidRPr="00F4275B">
        <w:rPr>
          <w:rFonts w:ascii="Times New Roman" w:hAnsi="Times New Roman" w:cs="Times New Roman"/>
          <w:sz w:val="20"/>
          <w:szCs w:val="20"/>
        </w:rPr>
        <w:t xml:space="preserve">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w:t>
      </w:r>
      <w:r w:rsidRPr="00F4275B">
        <w:rPr>
          <w:rFonts w:ascii="Times New Roman" w:hAnsi="Times New Roman" w:cs="Times New Roman"/>
          <w:sz w:val="20"/>
          <w:szCs w:val="20"/>
        </w:rPr>
        <w:lastRenderedPageBreak/>
        <w:t>жизни и здоровья граждан. Перечень мероприятий Программы и источники их финансирования приведены в таблице 1.</w:t>
      </w:r>
    </w:p>
    <w:p w:rsidR="00F4275B" w:rsidRPr="00F4275B" w:rsidRDefault="00F4275B" w:rsidP="00F4275B">
      <w:pPr>
        <w:autoSpaceDE w:val="0"/>
        <w:autoSpaceDN w:val="0"/>
        <w:adjustRightInd w:val="0"/>
        <w:ind w:firstLine="709"/>
        <w:jc w:val="both"/>
        <w:rPr>
          <w:sz w:val="20"/>
          <w:szCs w:val="20"/>
        </w:rPr>
      </w:pPr>
      <w:r w:rsidRPr="00F4275B">
        <w:rPr>
          <w:sz w:val="20"/>
          <w:szCs w:val="20"/>
        </w:rPr>
        <w:t xml:space="preserve"> </w:t>
      </w:r>
    </w:p>
    <w:p w:rsidR="00F4275B" w:rsidRPr="00F4275B" w:rsidRDefault="00F4275B" w:rsidP="00F4275B">
      <w:pPr>
        <w:widowControl w:val="0"/>
        <w:autoSpaceDE w:val="0"/>
        <w:autoSpaceDN w:val="0"/>
        <w:jc w:val="center"/>
        <w:outlineLvl w:val="1"/>
        <w:rPr>
          <w:b/>
          <w:sz w:val="20"/>
          <w:szCs w:val="20"/>
        </w:rPr>
      </w:pPr>
    </w:p>
    <w:p w:rsidR="00F4275B" w:rsidRPr="00F4275B" w:rsidRDefault="00F4275B" w:rsidP="00F4275B">
      <w:pPr>
        <w:widowControl w:val="0"/>
        <w:autoSpaceDE w:val="0"/>
        <w:autoSpaceDN w:val="0"/>
        <w:spacing w:after="0"/>
        <w:ind w:left="5103"/>
        <w:jc w:val="right"/>
        <w:outlineLvl w:val="0"/>
        <w:rPr>
          <w:rFonts w:ascii="Times New Roman" w:hAnsi="Times New Roman" w:cs="Times New Roman"/>
          <w:sz w:val="20"/>
          <w:szCs w:val="20"/>
        </w:rPr>
      </w:pPr>
      <w:r w:rsidRPr="00F4275B">
        <w:rPr>
          <w:rFonts w:ascii="Times New Roman" w:hAnsi="Times New Roman" w:cs="Times New Roman"/>
          <w:sz w:val="20"/>
          <w:szCs w:val="20"/>
        </w:rPr>
        <w:t>Приложение 1 к Приложению</w:t>
      </w:r>
    </w:p>
    <w:p w:rsidR="00F4275B" w:rsidRPr="00F4275B" w:rsidRDefault="00F4275B" w:rsidP="00F4275B">
      <w:pPr>
        <w:widowControl w:val="0"/>
        <w:autoSpaceDE w:val="0"/>
        <w:autoSpaceDN w:val="0"/>
        <w:spacing w:after="0"/>
        <w:ind w:left="5103"/>
        <w:jc w:val="right"/>
        <w:outlineLvl w:val="0"/>
        <w:rPr>
          <w:rFonts w:ascii="Times New Roman" w:hAnsi="Times New Roman" w:cs="Times New Roman"/>
          <w:sz w:val="20"/>
          <w:szCs w:val="20"/>
        </w:rPr>
      </w:pPr>
      <w:r w:rsidRPr="00F4275B">
        <w:rPr>
          <w:rFonts w:ascii="Times New Roman" w:hAnsi="Times New Roman" w:cs="Times New Roman"/>
          <w:sz w:val="20"/>
          <w:szCs w:val="20"/>
        </w:rPr>
        <w:t xml:space="preserve">к постановлению администрации </w:t>
      </w:r>
    </w:p>
    <w:p w:rsidR="00F4275B" w:rsidRPr="00F4275B" w:rsidRDefault="00F4275B" w:rsidP="00F4275B">
      <w:pPr>
        <w:widowControl w:val="0"/>
        <w:autoSpaceDE w:val="0"/>
        <w:autoSpaceDN w:val="0"/>
        <w:spacing w:after="0"/>
        <w:ind w:left="5103"/>
        <w:jc w:val="right"/>
        <w:outlineLvl w:val="0"/>
        <w:rPr>
          <w:rFonts w:ascii="Times New Roman" w:hAnsi="Times New Roman" w:cs="Times New Roman"/>
          <w:sz w:val="20"/>
          <w:szCs w:val="20"/>
        </w:rPr>
      </w:pPr>
      <w:r w:rsidRPr="00F4275B">
        <w:rPr>
          <w:rFonts w:ascii="Times New Roman" w:hAnsi="Times New Roman" w:cs="Times New Roman"/>
          <w:sz w:val="20"/>
          <w:szCs w:val="20"/>
        </w:rPr>
        <w:t>сельского поселения «Нившера»</w:t>
      </w:r>
    </w:p>
    <w:p w:rsidR="00F4275B" w:rsidRPr="00F4275B" w:rsidRDefault="00F4275B" w:rsidP="00F4275B">
      <w:pPr>
        <w:widowControl w:val="0"/>
        <w:tabs>
          <w:tab w:val="left" w:pos="13230"/>
        </w:tabs>
        <w:autoSpaceDE w:val="0"/>
        <w:autoSpaceDN w:val="0"/>
        <w:spacing w:after="0"/>
        <w:jc w:val="right"/>
        <w:outlineLvl w:val="2"/>
        <w:rPr>
          <w:rFonts w:ascii="Times New Roman" w:hAnsi="Times New Roman" w:cs="Times New Roman"/>
          <w:sz w:val="20"/>
          <w:szCs w:val="20"/>
        </w:rPr>
      </w:pPr>
      <w:r w:rsidRPr="00F4275B">
        <w:rPr>
          <w:rFonts w:ascii="Times New Roman" w:hAnsi="Times New Roman" w:cs="Times New Roman"/>
          <w:sz w:val="20"/>
          <w:szCs w:val="20"/>
        </w:rPr>
        <w:t xml:space="preserve"> </w:t>
      </w:r>
    </w:p>
    <w:p w:rsidR="00F4275B" w:rsidRPr="00F4275B" w:rsidRDefault="00F4275B" w:rsidP="00F4275B">
      <w:pPr>
        <w:widowControl w:val="0"/>
        <w:autoSpaceDE w:val="0"/>
        <w:autoSpaceDN w:val="0"/>
        <w:spacing w:after="0"/>
        <w:jc w:val="right"/>
        <w:outlineLvl w:val="2"/>
        <w:rPr>
          <w:rFonts w:ascii="Times New Roman" w:hAnsi="Times New Roman" w:cs="Times New Roman"/>
          <w:sz w:val="20"/>
          <w:szCs w:val="20"/>
        </w:rPr>
      </w:pPr>
    </w:p>
    <w:p w:rsidR="00F4275B" w:rsidRPr="00F4275B" w:rsidRDefault="00F4275B" w:rsidP="00F4275B">
      <w:pPr>
        <w:widowControl w:val="0"/>
        <w:autoSpaceDE w:val="0"/>
        <w:autoSpaceDN w:val="0"/>
        <w:spacing w:after="0"/>
        <w:jc w:val="right"/>
        <w:outlineLvl w:val="2"/>
        <w:rPr>
          <w:rFonts w:ascii="Times New Roman" w:hAnsi="Times New Roman" w:cs="Times New Roman"/>
          <w:sz w:val="20"/>
          <w:szCs w:val="20"/>
        </w:rPr>
      </w:pPr>
      <w:r w:rsidRPr="00F4275B">
        <w:rPr>
          <w:rFonts w:ascii="Times New Roman" w:hAnsi="Times New Roman" w:cs="Times New Roman"/>
          <w:sz w:val="20"/>
          <w:szCs w:val="20"/>
        </w:rPr>
        <w:t>Таблица № 1</w:t>
      </w:r>
    </w:p>
    <w:p w:rsidR="00F4275B" w:rsidRPr="00F4275B" w:rsidRDefault="00F4275B" w:rsidP="00F4275B">
      <w:pPr>
        <w:widowControl w:val="0"/>
        <w:autoSpaceDE w:val="0"/>
        <w:autoSpaceDN w:val="0"/>
        <w:spacing w:after="0"/>
        <w:jc w:val="right"/>
        <w:outlineLvl w:val="2"/>
        <w:rPr>
          <w:rFonts w:ascii="Times New Roman" w:hAnsi="Times New Roman" w:cs="Times New Roman"/>
          <w:sz w:val="20"/>
          <w:szCs w:val="20"/>
        </w:rPr>
      </w:pPr>
    </w:p>
    <w:p w:rsidR="00F4275B" w:rsidRPr="00F4275B" w:rsidRDefault="00F4275B" w:rsidP="00F4275B">
      <w:pPr>
        <w:widowControl w:val="0"/>
        <w:autoSpaceDE w:val="0"/>
        <w:autoSpaceDN w:val="0"/>
        <w:jc w:val="center"/>
        <w:outlineLvl w:val="2"/>
        <w:rPr>
          <w:rFonts w:ascii="Times New Roman" w:hAnsi="Times New Roman" w:cs="Times New Roman"/>
          <w:b/>
          <w:sz w:val="20"/>
          <w:szCs w:val="20"/>
        </w:rPr>
      </w:pPr>
      <w:r w:rsidRPr="00F4275B">
        <w:rPr>
          <w:rFonts w:ascii="Times New Roman" w:hAnsi="Times New Roman" w:cs="Times New Roman"/>
          <w:b/>
          <w:sz w:val="20"/>
          <w:szCs w:val="20"/>
        </w:rPr>
        <w:t xml:space="preserve">Перечень </w:t>
      </w:r>
    </w:p>
    <w:p w:rsidR="00F4275B" w:rsidRPr="00F4275B" w:rsidRDefault="00F4275B" w:rsidP="00F4275B">
      <w:pPr>
        <w:widowControl w:val="0"/>
        <w:autoSpaceDE w:val="0"/>
        <w:autoSpaceDN w:val="0"/>
        <w:jc w:val="center"/>
        <w:outlineLvl w:val="2"/>
        <w:rPr>
          <w:rFonts w:ascii="Times New Roman" w:hAnsi="Times New Roman" w:cs="Times New Roman"/>
          <w:b/>
          <w:sz w:val="20"/>
          <w:szCs w:val="20"/>
        </w:rPr>
      </w:pPr>
      <w:r w:rsidRPr="00F4275B">
        <w:rPr>
          <w:rFonts w:ascii="Times New Roman" w:hAnsi="Times New Roman" w:cs="Times New Roman"/>
          <w:b/>
          <w:sz w:val="20"/>
          <w:szCs w:val="20"/>
        </w:rPr>
        <w:t>и сведения о целевых индикаторах и показателях</w:t>
      </w:r>
    </w:p>
    <w:p w:rsidR="00F4275B" w:rsidRPr="00F4275B" w:rsidRDefault="00F4275B" w:rsidP="00F4275B">
      <w:pPr>
        <w:widowControl w:val="0"/>
        <w:autoSpaceDE w:val="0"/>
        <w:autoSpaceDN w:val="0"/>
        <w:jc w:val="center"/>
        <w:outlineLvl w:val="2"/>
        <w:rPr>
          <w:rFonts w:ascii="Times New Roman" w:hAnsi="Times New Roman" w:cs="Times New Roman"/>
          <w:b/>
          <w:sz w:val="20"/>
          <w:szCs w:val="20"/>
        </w:rPr>
      </w:pPr>
      <w:r w:rsidRPr="00F4275B">
        <w:rPr>
          <w:rFonts w:ascii="Times New Roman" w:hAnsi="Times New Roman" w:cs="Times New Roman"/>
          <w:b/>
          <w:sz w:val="20"/>
          <w:szCs w:val="20"/>
        </w:rPr>
        <w:t>муниципальной программы</w:t>
      </w:r>
    </w:p>
    <w:p w:rsidR="00F4275B" w:rsidRPr="00F4275B" w:rsidRDefault="00F4275B" w:rsidP="00F4275B">
      <w:pPr>
        <w:widowControl w:val="0"/>
        <w:autoSpaceDE w:val="0"/>
        <w:autoSpaceDN w:val="0"/>
        <w:jc w:val="right"/>
        <w:outlineLvl w:val="2"/>
        <w:rPr>
          <w:sz w:val="20"/>
          <w:szCs w:val="20"/>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168"/>
        <w:gridCol w:w="1276"/>
        <w:gridCol w:w="1276"/>
        <w:gridCol w:w="1417"/>
        <w:gridCol w:w="1134"/>
        <w:gridCol w:w="709"/>
        <w:gridCol w:w="1404"/>
        <w:gridCol w:w="12"/>
      </w:tblGrid>
      <w:tr w:rsidR="00F4275B" w:rsidRPr="00F4275B" w:rsidTr="00F4275B">
        <w:trPr>
          <w:gridAfter w:val="1"/>
          <w:wAfter w:w="12" w:type="dxa"/>
        </w:trPr>
        <w:tc>
          <w:tcPr>
            <w:tcW w:w="662" w:type="dxa"/>
            <w:vMerge w:val="restart"/>
            <w:shd w:val="clear" w:color="auto" w:fill="auto"/>
          </w:tcPr>
          <w:p w:rsidR="00F4275B" w:rsidRPr="00F4275B" w:rsidRDefault="00F4275B" w:rsidP="00F4275B">
            <w:pPr>
              <w:jc w:val="right"/>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п/п</w:t>
            </w:r>
          </w:p>
        </w:tc>
        <w:tc>
          <w:tcPr>
            <w:tcW w:w="2168" w:type="dxa"/>
            <w:vMerge w:val="restart"/>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Наименование целевого индикатора и показателя</w:t>
            </w:r>
          </w:p>
        </w:tc>
        <w:tc>
          <w:tcPr>
            <w:tcW w:w="1276" w:type="dxa"/>
            <w:vMerge w:val="restart"/>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Ед. измерения</w:t>
            </w:r>
          </w:p>
        </w:tc>
        <w:tc>
          <w:tcPr>
            <w:tcW w:w="5940" w:type="dxa"/>
            <w:gridSpan w:val="5"/>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Значения индикатора (показателя)</w:t>
            </w:r>
          </w:p>
        </w:tc>
      </w:tr>
      <w:tr w:rsidR="00F4275B" w:rsidRPr="00F4275B" w:rsidTr="00F4275B">
        <w:trPr>
          <w:gridAfter w:val="1"/>
          <w:wAfter w:w="12" w:type="dxa"/>
        </w:trPr>
        <w:tc>
          <w:tcPr>
            <w:tcW w:w="662" w:type="dxa"/>
            <w:vMerge/>
            <w:shd w:val="clear" w:color="auto" w:fill="auto"/>
          </w:tcPr>
          <w:p w:rsidR="00F4275B" w:rsidRPr="00F4275B" w:rsidRDefault="00F4275B" w:rsidP="00F4275B">
            <w:pPr>
              <w:jc w:val="right"/>
              <w:outlineLvl w:val="2"/>
              <w:rPr>
                <w:rFonts w:ascii="Times New Roman" w:eastAsia="Calibri" w:hAnsi="Times New Roman" w:cs="Times New Roman"/>
                <w:sz w:val="16"/>
                <w:szCs w:val="16"/>
              </w:rPr>
            </w:pPr>
          </w:p>
        </w:tc>
        <w:tc>
          <w:tcPr>
            <w:tcW w:w="2168" w:type="dxa"/>
            <w:vMerge/>
            <w:shd w:val="clear" w:color="auto" w:fill="auto"/>
          </w:tcPr>
          <w:p w:rsidR="00F4275B" w:rsidRPr="00F4275B" w:rsidRDefault="00F4275B" w:rsidP="00F4275B">
            <w:pPr>
              <w:jc w:val="right"/>
              <w:outlineLvl w:val="2"/>
              <w:rPr>
                <w:rFonts w:ascii="Times New Roman" w:eastAsia="Calibri" w:hAnsi="Times New Roman" w:cs="Times New Roman"/>
                <w:sz w:val="16"/>
                <w:szCs w:val="16"/>
              </w:rPr>
            </w:pPr>
          </w:p>
        </w:tc>
        <w:tc>
          <w:tcPr>
            <w:tcW w:w="1276" w:type="dxa"/>
            <w:vMerge/>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2023 (факт)</w:t>
            </w:r>
          </w:p>
        </w:tc>
        <w:tc>
          <w:tcPr>
            <w:tcW w:w="1417"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2024</w:t>
            </w:r>
          </w:p>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(оценка)</w:t>
            </w:r>
          </w:p>
        </w:tc>
        <w:tc>
          <w:tcPr>
            <w:tcW w:w="1134"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2025</w:t>
            </w:r>
          </w:p>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c>
          <w:tcPr>
            <w:tcW w:w="709"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2026</w:t>
            </w:r>
          </w:p>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c>
          <w:tcPr>
            <w:tcW w:w="1404" w:type="dxa"/>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2027 </w:t>
            </w:r>
          </w:p>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(план)</w:t>
            </w:r>
          </w:p>
        </w:tc>
      </w:tr>
      <w:tr w:rsidR="00F4275B" w:rsidRPr="00F4275B" w:rsidTr="00F4275B">
        <w:trPr>
          <w:gridAfter w:val="1"/>
          <w:wAfter w:w="12" w:type="dxa"/>
        </w:trPr>
        <w:tc>
          <w:tcPr>
            <w:tcW w:w="662"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2168"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1417"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1134"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10</w:t>
            </w:r>
          </w:p>
        </w:tc>
        <w:tc>
          <w:tcPr>
            <w:tcW w:w="709"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11</w:t>
            </w:r>
          </w:p>
        </w:tc>
        <w:tc>
          <w:tcPr>
            <w:tcW w:w="1404" w:type="dxa"/>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12</w:t>
            </w:r>
          </w:p>
        </w:tc>
      </w:tr>
      <w:tr w:rsidR="00F4275B" w:rsidRPr="00F4275B" w:rsidTr="00F4275B">
        <w:trPr>
          <w:gridAfter w:val="1"/>
          <w:wAfter w:w="12" w:type="dxa"/>
        </w:trPr>
        <w:tc>
          <w:tcPr>
            <w:tcW w:w="10046" w:type="dxa"/>
            <w:gridSpan w:val="8"/>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Муниципальная программа муниципального образования сельского поселения «Нившера» «Обеспечение первичных мер пожарной безопасности на территории сельского поселения на 2023-2027 гг.»</w:t>
            </w:r>
          </w:p>
        </w:tc>
      </w:tr>
      <w:tr w:rsidR="00F4275B" w:rsidRPr="00F4275B" w:rsidTr="00F4275B">
        <w:trPr>
          <w:gridAfter w:val="1"/>
          <w:wAfter w:w="12" w:type="dxa"/>
        </w:trPr>
        <w:tc>
          <w:tcPr>
            <w:tcW w:w="10046" w:type="dxa"/>
            <w:gridSpan w:val="8"/>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F4275B" w:rsidRPr="00F4275B" w:rsidTr="00F4275B">
        <w:tc>
          <w:tcPr>
            <w:tcW w:w="662"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2168" w:type="dxa"/>
            <w:shd w:val="clear" w:color="auto" w:fill="auto"/>
            <w:vAlign w:val="center"/>
          </w:tcPr>
          <w:p w:rsidR="00F4275B" w:rsidRPr="00F4275B" w:rsidRDefault="00F4275B" w:rsidP="00F4275B">
            <w:pPr>
              <w:outlineLvl w:val="2"/>
              <w:rPr>
                <w:rFonts w:ascii="Times New Roman" w:eastAsia="Calibri" w:hAnsi="Times New Roman" w:cs="Times New Roman"/>
                <w:sz w:val="16"/>
                <w:szCs w:val="16"/>
              </w:rPr>
            </w:pPr>
            <w:r w:rsidRPr="00F4275B">
              <w:rPr>
                <w:rFonts w:ascii="Times New Roman" w:hAnsi="Times New Roman" w:cs="Times New Roman"/>
                <w:sz w:val="16"/>
                <w:szCs w:val="16"/>
              </w:rPr>
              <w:t>Количество построенных источников наружного водоснабжения</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1134"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709"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c>
          <w:tcPr>
            <w:tcW w:w="1416" w:type="dxa"/>
            <w:gridSpan w:val="2"/>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1</w:t>
            </w:r>
          </w:p>
        </w:tc>
      </w:tr>
      <w:tr w:rsidR="00F4275B" w:rsidRPr="00F4275B" w:rsidTr="00F4275B">
        <w:tc>
          <w:tcPr>
            <w:tcW w:w="662"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2168" w:type="dxa"/>
            <w:shd w:val="clear" w:color="auto" w:fill="auto"/>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Количество исправных и пригодных для использования ПВ</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Шт.</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20</w:t>
            </w:r>
          </w:p>
        </w:tc>
        <w:tc>
          <w:tcPr>
            <w:tcW w:w="1417"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21</w:t>
            </w:r>
          </w:p>
        </w:tc>
        <w:tc>
          <w:tcPr>
            <w:tcW w:w="1134"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22</w:t>
            </w:r>
          </w:p>
        </w:tc>
        <w:tc>
          <w:tcPr>
            <w:tcW w:w="709"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23</w:t>
            </w:r>
          </w:p>
        </w:tc>
        <w:tc>
          <w:tcPr>
            <w:tcW w:w="1416" w:type="dxa"/>
            <w:gridSpan w:val="2"/>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24</w:t>
            </w:r>
          </w:p>
        </w:tc>
      </w:tr>
      <w:tr w:rsidR="00F4275B" w:rsidRPr="00F4275B" w:rsidTr="00F4275B">
        <w:tc>
          <w:tcPr>
            <w:tcW w:w="662"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p w:rsidR="00F4275B" w:rsidRPr="00F4275B" w:rsidRDefault="00F4275B" w:rsidP="00F4275B">
            <w:pPr>
              <w:jc w:val="center"/>
              <w:outlineLvl w:val="2"/>
              <w:rPr>
                <w:rFonts w:ascii="Times New Roman" w:eastAsia="Calibri" w:hAnsi="Times New Roman" w:cs="Times New Roman"/>
                <w:sz w:val="16"/>
                <w:szCs w:val="16"/>
              </w:rPr>
            </w:pPr>
          </w:p>
        </w:tc>
        <w:tc>
          <w:tcPr>
            <w:tcW w:w="2168" w:type="dxa"/>
            <w:shd w:val="clear" w:color="auto" w:fill="auto"/>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Количество зарегистрированных пожаров за год</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sz w:val="16"/>
                <w:szCs w:val="16"/>
              </w:rPr>
            </w:pPr>
            <w:r w:rsidRPr="00F4275B">
              <w:rPr>
                <w:rFonts w:ascii="Times New Roman" w:eastAsia="Calibri" w:hAnsi="Times New Roman" w:cs="Times New Roman"/>
                <w:sz w:val="16"/>
                <w:szCs w:val="16"/>
              </w:rPr>
              <w:t>Ед.</w:t>
            </w:r>
          </w:p>
        </w:tc>
        <w:tc>
          <w:tcPr>
            <w:tcW w:w="1276"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7"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134"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709" w:type="dxa"/>
            <w:shd w:val="clear" w:color="auto" w:fill="auto"/>
            <w:vAlign w:val="center"/>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c>
          <w:tcPr>
            <w:tcW w:w="1416" w:type="dxa"/>
            <w:gridSpan w:val="2"/>
          </w:tcPr>
          <w:p w:rsidR="00F4275B" w:rsidRPr="00F4275B" w:rsidRDefault="00F4275B" w:rsidP="00F4275B">
            <w:pPr>
              <w:jc w:val="center"/>
              <w:outlineLvl w:val="2"/>
              <w:rPr>
                <w:rFonts w:ascii="Times New Roman" w:eastAsia="Calibri" w:hAnsi="Times New Roman" w:cs="Times New Roman"/>
                <w:color w:val="000000"/>
                <w:sz w:val="16"/>
                <w:szCs w:val="16"/>
              </w:rPr>
            </w:pPr>
            <w:r w:rsidRPr="00F4275B">
              <w:rPr>
                <w:rFonts w:ascii="Times New Roman" w:eastAsia="Calibri" w:hAnsi="Times New Roman" w:cs="Times New Roman"/>
                <w:color w:val="000000"/>
                <w:sz w:val="16"/>
                <w:szCs w:val="16"/>
              </w:rPr>
              <w:t>0</w:t>
            </w:r>
          </w:p>
        </w:tc>
      </w:tr>
    </w:tbl>
    <w:p w:rsidR="00F4275B" w:rsidRPr="00F4275B" w:rsidRDefault="00F4275B" w:rsidP="00F4275B">
      <w:pPr>
        <w:jc w:val="right"/>
        <w:rPr>
          <w:sz w:val="20"/>
          <w:szCs w:val="20"/>
        </w:rPr>
      </w:pPr>
    </w:p>
    <w:p w:rsidR="00F4275B" w:rsidRPr="00F4275B" w:rsidRDefault="00F4275B" w:rsidP="00F4275B">
      <w:pPr>
        <w:jc w:val="right"/>
        <w:rPr>
          <w:sz w:val="20"/>
          <w:szCs w:val="20"/>
        </w:rPr>
      </w:pPr>
    </w:p>
    <w:p w:rsidR="00F4275B" w:rsidRPr="00F4275B" w:rsidRDefault="00F4275B" w:rsidP="00F4275B">
      <w:pPr>
        <w:widowControl w:val="0"/>
        <w:autoSpaceDE w:val="0"/>
        <w:autoSpaceDN w:val="0"/>
        <w:jc w:val="right"/>
        <w:rPr>
          <w:rFonts w:ascii="Times New Roman" w:hAnsi="Times New Roman" w:cs="Times New Roman"/>
          <w:sz w:val="20"/>
          <w:szCs w:val="20"/>
        </w:rPr>
      </w:pPr>
      <w:r w:rsidRPr="00F4275B">
        <w:rPr>
          <w:rFonts w:ascii="Times New Roman" w:hAnsi="Times New Roman" w:cs="Times New Roman"/>
          <w:sz w:val="20"/>
          <w:szCs w:val="20"/>
        </w:rPr>
        <w:t>Таблица № 2</w:t>
      </w:r>
    </w:p>
    <w:p w:rsidR="00F4275B" w:rsidRPr="00F4275B" w:rsidRDefault="00F4275B" w:rsidP="00F4275B">
      <w:pPr>
        <w:widowControl w:val="0"/>
        <w:autoSpaceDE w:val="0"/>
        <w:autoSpaceDN w:val="0"/>
        <w:jc w:val="center"/>
        <w:rPr>
          <w:rFonts w:ascii="Times New Roman" w:hAnsi="Times New Roman" w:cs="Times New Roman"/>
          <w:b/>
          <w:sz w:val="20"/>
          <w:szCs w:val="20"/>
        </w:rPr>
      </w:pPr>
      <w:r w:rsidRPr="00F4275B">
        <w:rPr>
          <w:rFonts w:ascii="Times New Roman" w:hAnsi="Times New Roman" w:cs="Times New Roman"/>
          <w:b/>
          <w:sz w:val="20"/>
          <w:szCs w:val="20"/>
        </w:rPr>
        <w:t>Перечень</w:t>
      </w:r>
    </w:p>
    <w:p w:rsidR="00F4275B" w:rsidRPr="00F4275B" w:rsidRDefault="00F4275B" w:rsidP="00F4275B">
      <w:pPr>
        <w:widowControl w:val="0"/>
        <w:autoSpaceDE w:val="0"/>
        <w:autoSpaceDN w:val="0"/>
        <w:jc w:val="center"/>
        <w:rPr>
          <w:rFonts w:ascii="Times New Roman" w:hAnsi="Times New Roman" w:cs="Times New Roman"/>
          <w:b/>
          <w:sz w:val="20"/>
          <w:szCs w:val="20"/>
        </w:rPr>
      </w:pPr>
      <w:r w:rsidRPr="00F4275B">
        <w:rPr>
          <w:rFonts w:ascii="Times New Roman" w:hAnsi="Times New Roman" w:cs="Times New Roman"/>
          <w:b/>
          <w:sz w:val="20"/>
          <w:szCs w:val="20"/>
        </w:rPr>
        <w:t>и характеристики основных мероприятий муниципальной</w:t>
      </w:r>
    </w:p>
    <w:p w:rsidR="00F4275B" w:rsidRPr="00F4275B" w:rsidRDefault="00F4275B" w:rsidP="00F4275B">
      <w:pPr>
        <w:widowControl w:val="0"/>
        <w:autoSpaceDE w:val="0"/>
        <w:autoSpaceDN w:val="0"/>
        <w:jc w:val="center"/>
        <w:rPr>
          <w:rFonts w:ascii="Times New Roman" w:hAnsi="Times New Roman" w:cs="Times New Roman"/>
          <w:b/>
          <w:sz w:val="20"/>
          <w:szCs w:val="20"/>
        </w:rPr>
      </w:pPr>
      <w:r w:rsidRPr="00F4275B">
        <w:rPr>
          <w:rFonts w:ascii="Times New Roman" w:hAnsi="Times New Roman" w:cs="Times New Roman"/>
          <w:b/>
          <w:sz w:val="20"/>
          <w:szCs w:val="20"/>
        </w:rPr>
        <w:t>программы и ведомственных целевых программ</w:t>
      </w:r>
    </w:p>
    <w:p w:rsidR="00F4275B" w:rsidRPr="00F4275B" w:rsidRDefault="00F4275B" w:rsidP="00F4275B">
      <w:pPr>
        <w:widowControl w:val="0"/>
        <w:autoSpaceDE w:val="0"/>
        <w:autoSpaceDN w:val="0"/>
        <w:jc w:val="center"/>
        <w:rPr>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722"/>
        <w:gridCol w:w="1560"/>
        <w:gridCol w:w="1417"/>
        <w:gridCol w:w="1559"/>
        <w:gridCol w:w="1560"/>
        <w:gridCol w:w="1134"/>
      </w:tblGrid>
      <w:tr w:rsidR="00F4275B" w:rsidRPr="00F4275B" w:rsidTr="00F4275B">
        <w:tc>
          <w:tcPr>
            <w:tcW w:w="541"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N п/п</w:t>
            </w:r>
          </w:p>
        </w:tc>
        <w:tc>
          <w:tcPr>
            <w:tcW w:w="1722"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 xml:space="preserve">Номер и наименование ведомственной целевой программы (далее – ВЦП), основного </w:t>
            </w:r>
            <w:r w:rsidRPr="00F4275B">
              <w:rPr>
                <w:rFonts w:ascii="Times New Roman" w:hAnsi="Times New Roman" w:cs="Times New Roman"/>
                <w:sz w:val="16"/>
                <w:szCs w:val="16"/>
              </w:rPr>
              <w:lastRenderedPageBreak/>
              <w:t>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lastRenderedPageBreak/>
              <w:t xml:space="preserve">Ответственный </w:t>
            </w:r>
            <w:proofErr w:type="gramStart"/>
            <w:r w:rsidRPr="00F4275B">
              <w:rPr>
                <w:rFonts w:ascii="Times New Roman" w:hAnsi="Times New Roman" w:cs="Times New Roman"/>
                <w:sz w:val="16"/>
                <w:szCs w:val="16"/>
              </w:rPr>
              <w:t>исполнитель  ВЦП</w:t>
            </w:r>
            <w:proofErr w:type="gramEnd"/>
            <w:r w:rsidRPr="00F4275B">
              <w:rPr>
                <w:rFonts w:ascii="Times New Roman" w:hAnsi="Times New Roman" w:cs="Times New Roman"/>
                <w:sz w:val="16"/>
                <w:szCs w:val="16"/>
              </w:rPr>
              <w:t>,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Срок начала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Срок окончания реализации</w:t>
            </w:r>
          </w:p>
        </w:tc>
        <w:tc>
          <w:tcPr>
            <w:tcW w:w="1560"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Основные направления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 xml:space="preserve">Связь с целевыми индикаторами и показателями </w:t>
            </w:r>
            <w:r w:rsidRPr="00F4275B">
              <w:rPr>
                <w:rFonts w:ascii="Times New Roman" w:hAnsi="Times New Roman" w:cs="Times New Roman"/>
                <w:sz w:val="16"/>
                <w:szCs w:val="16"/>
              </w:rPr>
              <w:lastRenderedPageBreak/>
              <w:t>муниципальной программы (подпрограммы)</w:t>
            </w:r>
          </w:p>
        </w:tc>
      </w:tr>
      <w:tr w:rsidR="00F4275B" w:rsidRPr="00F4275B" w:rsidTr="00F4275B">
        <w:tc>
          <w:tcPr>
            <w:tcW w:w="541"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lastRenderedPageBreak/>
              <w:t>1</w:t>
            </w:r>
          </w:p>
        </w:tc>
        <w:tc>
          <w:tcPr>
            <w:tcW w:w="1722"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5</w:t>
            </w:r>
          </w:p>
        </w:tc>
        <w:tc>
          <w:tcPr>
            <w:tcW w:w="1560"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8</w:t>
            </w:r>
          </w:p>
        </w:tc>
      </w:tr>
      <w:tr w:rsidR="00F4275B" w:rsidRPr="00F4275B" w:rsidTr="00F4275B">
        <w:trPr>
          <w:trHeight w:val="477"/>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p w:rsidR="00F4275B" w:rsidRPr="00F4275B" w:rsidRDefault="00F4275B" w:rsidP="00F4275B">
            <w:pPr>
              <w:widowControl w:val="0"/>
              <w:autoSpaceDE w:val="0"/>
              <w:autoSpaceDN w:val="0"/>
              <w:jc w:val="center"/>
              <w:rPr>
                <w:rFonts w:ascii="Times New Roman" w:hAnsi="Times New Roman" w:cs="Times New Roman"/>
                <w:sz w:val="16"/>
                <w:szCs w:val="16"/>
              </w:rPr>
            </w:pPr>
          </w:p>
        </w:tc>
      </w:tr>
      <w:tr w:rsidR="00F4275B" w:rsidRPr="00F4275B" w:rsidTr="00F4275B">
        <w:tc>
          <w:tcPr>
            <w:tcW w:w="541"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1</w:t>
            </w:r>
          </w:p>
        </w:tc>
        <w:tc>
          <w:tcPr>
            <w:tcW w:w="1722" w:type="dxa"/>
            <w:tcBorders>
              <w:top w:val="single" w:sz="4" w:space="0" w:color="auto"/>
              <w:left w:val="single" w:sz="4" w:space="0" w:color="auto"/>
              <w:bottom w:val="single" w:sz="4" w:space="0" w:color="auto"/>
              <w:right w:val="single" w:sz="4" w:space="0" w:color="auto"/>
            </w:tcBorders>
            <w:hideMark/>
          </w:tcPr>
          <w:p w:rsidR="00F4275B" w:rsidRPr="00F4275B" w:rsidRDefault="00F4275B" w:rsidP="00F4275B">
            <w:pPr>
              <w:widowControl w:val="0"/>
              <w:autoSpaceDE w:val="0"/>
              <w:autoSpaceDN w:val="0"/>
              <w:jc w:val="both"/>
              <w:rPr>
                <w:rFonts w:ascii="Times New Roman" w:hAnsi="Times New Roman" w:cs="Times New Roman"/>
                <w:sz w:val="16"/>
                <w:szCs w:val="16"/>
              </w:rPr>
            </w:pPr>
            <w:r w:rsidRPr="00F4275B">
              <w:rPr>
                <w:rFonts w:ascii="Times New Roman" w:hAnsi="Times New Roman" w:cs="Times New Roman"/>
                <w:sz w:val="16"/>
                <w:szCs w:val="16"/>
              </w:rPr>
              <w:t xml:space="preserve">Основное мероприятие 1.1 «Обеспечение первичных мер пожарной безопасности на территории поселения» </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2023</w:t>
            </w:r>
          </w:p>
        </w:tc>
        <w:tc>
          <w:tcPr>
            <w:tcW w:w="1559"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2027</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Количество построенных источников наружного водоснабжения; количество исправных и пригодных для использования ПВ; количество зарегистрированных пожаров за год</w:t>
            </w:r>
          </w:p>
        </w:tc>
      </w:tr>
      <w:tr w:rsidR="00F4275B" w:rsidRPr="00F4275B" w:rsidTr="00F4275B">
        <w:tc>
          <w:tcPr>
            <w:tcW w:w="541"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1.1</w:t>
            </w:r>
          </w:p>
        </w:tc>
        <w:tc>
          <w:tcPr>
            <w:tcW w:w="1722"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jc w:val="both"/>
              <w:rPr>
                <w:rFonts w:ascii="Times New Roman" w:hAnsi="Times New Roman" w:cs="Times New Roman"/>
                <w:sz w:val="16"/>
                <w:szCs w:val="16"/>
              </w:rPr>
            </w:pPr>
            <w:r w:rsidRPr="00F4275B">
              <w:rPr>
                <w:rFonts w:ascii="Times New Roman" w:hAnsi="Times New Roman" w:cs="Times New Roman"/>
                <w:sz w:val="16"/>
                <w:szCs w:val="16"/>
              </w:rPr>
              <w:t>Мероприятие 1.1.1 «Установка и оборудование источников противопожарного водоснабжения»</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2023</w:t>
            </w:r>
          </w:p>
        </w:tc>
        <w:tc>
          <w:tcPr>
            <w:tcW w:w="1559"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2027</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Обустройство ПВ, приобретение сруба (цистерны под ПВ), установка сруба (цистерны), установка знаков ПВ и направлений</w:t>
            </w:r>
          </w:p>
        </w:tc>
        <w:tc>
          <w:tcPr>
            <w:tcW w:w="1134" w:type="dxa"/>
            <w:vMerge/>
            <w:tcBorders>
              <w:left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p>
        </w:tc>
      </w:tr>
      <w:tr w:rsidR="00F4275B" w:rsidRPr="00F4275B" w:rsidTr="00F4275B">
        <w:tc>
          <w:tcPr>
            <w:tcW w:w="541"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1.2</w:t>
            </w:r>
          </w:p>
        </w:tc>
        <w:tc>
          <w:tcPr>
            <w:tcW w:w="1722"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Мероприятие 1.1.2 «Мероприятия по содержанию противопожарных</w:t>
            </w:r>
          </w:p>
          <w:p w:rsidR="00F4275B" w:rsidRPr="00F4275B" w:rsidRDefault="00F4275B" w:rsidP="00F4275B">
            <w:pPr>
              <w:autoSpaceDE w:val="0"/>
              <w:autoSpaceDN w:val="0"/>
              <w:adjustRightInd w:val="0"/>
              <w:jc w:val="both"/>
              <w:rPr>
                <w:rFonts w:ascii="Times New Roman" w:hAnsi="Times New Roman" w:cs="Times New Roman"/>
                <w:sz w:val="16"/>
                <w:szCs w:val="16"/>
              </w:rPr>
            </w:pPr>
            <w:r w:rsidRPr="00F4275B">
              <w:rPr>
                <w:rFonts w:ascii="Times New Roman" w:hAnsi="Times New Roman" w:cs="Times New Roman"/>
                <w:sz w:val="16"/>
                <w:szCs w:val="16"/>
              </w:rPr>
              <w:t>источников и подъездных путей к ним»</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jc w:val="center"/>
              <w:rPr>
                <w:rFonts w:ascii="Times New Roman" w:hAnsi="Times New Roman" w:cs="Times New Roman"/>
                <w:sz w:val="16"/>
                <w:szCs w:val="16"/>
              </w:rPr>
            </w:pPr>
            <w:r w:rsidRPr="00F4275B">
              <w:rPr>
                <w:rFonts w:ascii="Times New Roman" w:hAnsi="Times New Roman" w:cs="Times New Roman"/>
                <w:sz w:val="16"/>
                <w:szCs w:val="16"/>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2023</w:t>
            </w:r>
          </w:p>
        </w:tc>
        <w:tc>
          <w:tcPr>
            <w:tcW w:w="1559"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2027</w:t>
            </w:r>
          </w:p>
        </w:tc>
        <w:tc>
          <w:tcPr>
            <w:tcW w:w="1560"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Содержание ПВ в зимний период (чистка подъездных путей);</w:t>
            </w:r>
          </w:p>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Проведение ремонтных работ ПВ;</w:t>
            </w:r>
          </w:p>
          <w:p w:rsidR="00F4275B" w:rsidRPr="00F4275B" w:rsidRDefault="00F4275B" w:rsidP="00F4275B">
            <w:pPr>
              <w:widowControl w:val="0"/>
              <w:autoSpaceDE w:val="0"/>
              <w:autoSpaceDN w:val="0"/>
              <w:rPr>
                <w:rFonts w:ascii="Times New Roman" w:hAnsi="Times New Roman" w:cs="Times New Roman"/>
                <w:sz w:val="16"/>
                <w:szCs w:val="16"/>
              </w:rPr>
            </w:pPr>
            <w:r w:rsidRPr="00F4275B">
              <w:rPr>
                <w:rFonts w:ascii="Times New Roman" w:hAnsi="Times New Roman" w:cs="Times New Roman"/>
                <w:sz w:val="16"/>
                <w:szCs w:val="16"/>
              </w:rPr>
              <w:t>Приобретение и замена указателей ПВ</w:t>
            </w:r>
          </w:p>
          <w:p w:rsidR="00F4275B" w:rsidRPr="00F4275B" w:rsidRDefault="00F4275B" w:rsidP="00F4275B">
            <w:pPr>
              <w:widowControl w:val="0"/>
              <w:autoSpaceDE w:val="0"/>
              <w:autoSpaceDN w:val="0"/>
              <w:rPr>
                <w:rFonts w:ascii="Times New Roman" w:hAnsi="Times New Roman" w:cs="Times New Roman"/>
                <w:sz w:val="16"/>
                <w:szCs w:val="16"/>
              </w:rPr>
            </w:pPr>
          </w:p>
        </w:tc>
        <w:tc>
          <w:tcPr>
            <w:tcW w:w="1134" w:type="dxa"/>
            <w:vMerge/>
            <w:tcBorders>
              <w:left w:val="single" w:sz="4" w:space="0" w:color="auto"/>
              <w:right w:val="single" w:sz="4" w:space="0" w:color="auto"/>
            </w:tcBorders>
          </w:tcPr>
          <w:p w:rsidR="00F4275B" w:rsidRPr="00F4275B" w:rsidRDefault="00F4275B" w:rsidP="00F4275B">
            <w:pPr>
              <w:widowControl w:val="0"/>
              <w:autoSpaceDE w:val="0"/>
              <w:autoSpaceDN w:val="0"/>
              <w:rPr>
                <w:rFonts w:ascii="Times New Roman" w:hAnsi="Times New Roman" w:cs="Times New Roman"/>
                <w:sz w:val="16"/>
                <w:szCs w:val="16"/>
              </w:rPr>
            </w:pPr>
          </w:p>
        </w:tc>
      </w:tr>
    </w:tbl>
    <w:p w:rsidR="00F4275B" w:rsidRPr="00F4275B" w:rsidRDefault="00F4275B" w:rsidP="00F4275B">
      <w:pPr>
        <w:jc w:val="right"/>
        <w:rPr>
          <w:sz w:val="20"/>
          <w:szCs w:val="20"/>
        </w:rPr>
      </w:pPr>
    </w:p>
    <w:p w:rsidR="00F4275B" w:rsidRPr="00F4275B" w:rsidRDefault="00F4275B" w:rsidP="00F4275B">
      <w:pPr>
        <w:jc w:val="right"/>
        <w:rPr>
          <w:rFonts w:ascii="Times New Roman" w:hAnsi="Times New Roman" w:cs="Times New Roman"/>
          <w:sz w:val="16"/>
          <w:szCs w:val="16"/>
        </w:rPr>
      </w:pPr>
      <w:r w:rsidRPr="00F4275B">
        <w:rPr>
          <w:rFonts w:ascii="Times New Roman" w:hAnsi="Times New Roman" w:cs="Times New Roman"/>
          <w:sz w:val="16"/>
          <w:szCs w:val="16"/>
        </w:rPr>
        <w:t>Таблица № 3</w:t>
      </w:r>
    </w:p>
    <w:p w:rsidR="00F4275B" w:rsidRPr="00F4275B" w:rsidRDefault="00F4275B" w:rsidP="00F4275B">
      <w:pPr>
        <w:pStyle w:val="ConsPlusTitle"/>
        <w:jc w:val="center"/>
        <w:rPr>
          <w:rFonts w:ascii="Times New Roman" w:hAnsi="Times New Roman" w:cs="Times New Roman"/>
          <w:sz w:val="16"/>
          <w:szCs w:val="16"/>
        </w:rPr>
      </w:pPr>
      <w:r w:rsidRPr="00F4275B">
        <w:rPr>
          <w:rFonts w:ascii="Times New Roman" w:hAnsi="Times New Roman" w:cs="Times New Roman"/>
          <w:sz w:val="16"/>
          <w:szCs w:val="16"/>
        </w:rPr>
        <w:t>Ресурсное обеспечение</w:t>
      </w:r>
    </w:p>
    <w:p w:rsidR="00F4275B" w:rsidRPr="00F4275B" w:rsidRDefault="00F4275B" w:rsidP="00F4275B">
      <w:pPr>
        <w:pStyle w:val="ConsPlusTitle"/>
        <w:jc w:val="center"/>
        <w:rPr>
          <w:rFonts w:ascii="Times New Roman" w:hAnsi="Times New Roman" w:cs="Times New Roman"/>
          <w:sz w:val="16"/>
          <w:szCs w:val="16"/>
        </w:rPr>
      </w:pPr>
      <w:r w:rsidRPr="00F4275B">
        <w:rPr>
          <w:rFonts w:ascii="Times New Roman" w:hAnsi="Times New Roman" w:cs="Times New Roman"/>
          <w:sz w:val="16"/>
          <w:szCs w:val="16"/>
        </w:rPr>
        <w:t>и прогнозная (справочная) оценка расходов бюджета муниципального образования,</w:t>
      </w:r>
    </w:p>
    <w:p w:rsidR="00F4275B" w:rsidRPr="00F4275B" w:rsidRDefault="00F4275B" w:rsidP="00F4275B">
      <w:pPr>
        <w:pStyle w:val="ConsPlusTitle"/>
        <w:jc w:val="center"/>
        <w:rPr>
          <w:rFonts w:ascii="Times New Roman" w:hAnsi="Times New Roman" w:cs="Times New Roman"/>
          <w:sz w:val="16"/>
          <w:szCs w:val="16"/>
        </w:rPr>
      </w:pPr>
      <w:r w:rsidRPr="00F4275B">
        <w:rPr>
          <w:rFonts w:ascii="Times New Roman" w:hAnsi="Times New Roman" w:cs="Times New Roman"/>
          <w:sz w:val="16"/>
          <w:szCs w:val="16"/>
        </w:rPr>
        <w:t>на реализацию целей муниципальной программы (с учетом средств межбюджетных трансфертов)</w:t>
      </w:r>
    </w:p>
    <w:p w:rsidR="00F4275B" w:rsidRPr="00F4275B" w:rsidRDefault="00F4275B" w:rsidP="00F4275B">
      <w:pPr>
        <w:jc w:val="right"/>
        <w:rPr>
          <w:sz w:val="20"/>
          <w:szCs w:val="20"/>
        </w:rPr>
      </w:pPr>
    </w:p>
    <w:p w:rsidR="00F4275B" w:rsidRPr="00F4275B" w:rsidRDefault="00F4275B" w:rsidP="00F4275B">
      <w:pPr>
        <w:jc w:val="right"/>
        <w:rPr>
          <w:sz w:val="20"/>
          <w:szCs w:val="20"/>
        </w:rPr>
      </w:pPr>
    </w:p>
    <w:tbl>
      <w:tblPr>
        <w:tblW w:w="11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01"/>
        <w:gridCol w:w="1534"/>
        <w:gridCol w:w="1219"/>
        <w:gridCol w:w="1209"/>
        <w:gridCol w:w="1209"/>
        <w:gridCol w:w="1210"/>
        <w:gridCol w:w="1126"/>
        <w:gridCol w:w="1018"/>
      </w:tblGrid>
      <w:tr w:rsidR="00F4275B" w:rsidRPr="00F4275B" w:rsidTr="00280268">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Статус</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Наименование муниципальной программы, подпрограммы, ВЦП, основного мероприятия</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Источник финансирования</w:t>
            </w:r>
          </w:p>
        </w:tc>
        <w:tc>
          <w:tcPr>
            <w:tcW w:w="69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Оценка расходов, тыс. руб.</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Всего (нарастающим итогом с начала реализации программы)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2025</w:t>
            </w:r>
          </w:p>
        </w:tc>
        <w:tc>
          <w:tcPr>
            <w:tcW w:w="1126"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p>
          <w:p w:rsidR="00F4275B" w:rsidRPr="00F4275B" w:rsidRDefault="00F4275B" w:rsidP="00F4275B">
            <w:pPr>
              <w:jc w:val="center"/>
              <w:rPr>
                <w:rFonts w:ascii="Times New Roman" w:eastAsia="Calibri" w:hAnsi="Times New Roman" w:cs="Times New Roman"/>
                <w:sz w:val="16"/>
                <w:szCs w:val="16"/>
              </w:rPr>
            </w:pPr>
          </w:p>
          <w:p w:rsidR="00F4275B" w:rsidRPr="00F4275B" w:rsidRDefault="00F4275B" w:rsidP="00F4275B">
            <w:pPr>
              <w:rPr>
                <w:rFonts w:ascii="Times New Roman" w:eastAsia="Calibri" w:hAnsi="Times New Roman" w:cs="Times New Roman"/>
                <w:sz w:val="16"/>
                <w:szCs w:val="16"/>
              </w:rPr>
            </w:pPr>
          </w:p>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2026</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p>
          <w:p w:rsidR="00F4275B" w:rsidRPr="00F4275B" w:rsidRDefault="00F4275B" w:rsidP="00F4275B">
            <w:pPr>
              <w:jc w:val="center"/>
              <w:rPr>
                <w:rFonts w:ascii="Times New Roman" w:eastAsia="Calibri" w:hAnsi="Times New Roman" w:cs="Times New Roman"/>
                <w:sz w:val="16"/>
                <w:szCs w:val="16"/>
              </w:rPr>
            </w:pPr>
          </w:p>
          <w:p w:rsidR="00F4275B" w:rsidRPr="00F4275B" w:rsidRDefault="00F4275B" w:rsidP="00F4275B">
            <w:pPr>
              <w:jc w:val="center"/>
              <w:rPr>
                <w:rFonts w:ascii="Times New Roman" w:eastAsia="Calibri" w:hAnsi="Times New Roman" w:cs="Times New Roman"/>
                <w:sz w:val="16"/>
                <w:szCs w:val="16"/>
              </w:rPr>
            </w:pPr>
          </w:p>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2027</w:t>
            </w:r>
          </w:p>
        </w:tc>
      </w:tr>
      <w:tr w:rsidR="00F4275B" w:rsidRPr="00F4275B" w:rsidTr="00280268">
        <w:trPr>
          <w:trHeight w:val="367"/>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8</w:t>
            </w:r>
          </w:p>
        </w:tc>
        <w:tc>
          <w:tcPr>
            <w:tcW w:w="1126"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9</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10</w:t>
            </w:r>
          </w:p>
        </w:tc>
      </w:tr>
      <w:tr w:rsidR="00F4275B" w:rsidRPr="00F4275B" w:rsidTr="00280268">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lastRenderedPageBreak/>
              <w:t>Муниципальная программа</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«Обеспечение первичных мер пожарной безопасности на территории сельского поселения на 2023 -2027 гг.»</w:t>
            </w: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b/>
                <w:sz w:val="16"/>
                <w:szCs w:val="16"/>
              </w:rPr>
            </w:pPr>
            <w:r w:rsidRPr="00F4275B">
              <w:rPr>
                <w:rFonts w:ascii="Times New Roman" w:eastAsia="Calibri" w:hAnsi="Times New Roman" w:cs="Times New Roman"/>
                <w:b/>
                <w:sz w:val="16"/>
                <w:szCs w:val="16"/>
              </w:rPr>
              <w:t xml:space="preserve">Всего: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265,00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tabs>
                <w:tab w:val="left" w:pos="585"/>
              </w:tabs>
              <w:rPr>
                <w:rFonts w:ascii="Times New Roman" w:eastAsia="Calibri" w:hAnsi="Times New Roman" w:cs="Times New Roman"/>
                <w:b/>
                <w:i/>
                <w:sz w:val="16"/>
                <w:szCs w:val="16"/>
              </w:rPr>
            </w:pPr>
            <w:r w:rsidRPr="00F4275B">
              <w:rPr>
                <w:rFonts w:ascii="Times New Roman" w:eastAsia="Calibri" w:hAnsi="Times New Roman" w:cs="Times New Roman"/>
                <w:b/>
                <w:i/>
                <w:sz w:val="16"/>
                <w:szCs w:val="16"/>
              </w:rPr>
              <w:t>из них за счет:</w:t>
            </w:r>
          </w:p>
        </w:tc>
        <w:tc>
          <w:tcPr>
            <w:tcW w:w="48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highlight w:val="lightGray"/>
              </w:rPr>
            </w:pPr>
          </w:p>
        </w:tc>
        <w:tc>
          <w:tcPr>
            <w:tcW w:w="1126" w:type="dxa"/>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highlight w:val="lightGray"/>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F4275B" w:rsidRPr="00F4275B" w:rsidRDefault="00F4275B" w:rsidP="00F4275B">
            <w:pPr>
              <w:jc w:val="center"/>
              <w:rPr>
                <w:rFonts w:ascii="Times New Roman" w:eastAsia="Calibri" w:hAnsi="Times New Roman" w:cs="Times New Roman"/>
                <w:sz w:val="16"/>
                <w:szCs w:val="16"/>
                <w:highlight w:val="lightGray"/>
              </w:rPr>
            </w:pP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F4275B" w:rsidRPr="00F4275B" w:rsidRDefault="00F4275B"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муниципального района «Корткеросский»:</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b/>
                <w:i/>
                <w:sz w:val="16"/>
                <w:szCs w:val="16"/>
              </w:rPr>
            </w:pPr>
            <w:r w:rsidRPr="00F4275B">
              <w:rPr>
                <w:rFonts w:ascii="Times New Roman" w:eastAsia="Calibri" w:hAnsi="Times New Roman" w:cs="Times New Roman"/>
                <w:b/>
                <w:i/>
                <w:sz w:val="16"/>
                <w:szCs w:val="16"/>
              </w:rPr>
              <w:t>в том числе:</w:t>
            </w:r>
          </w:p>
        </w:tc>
        <w:tc>
          <w:tcPr>
            <w:tcW w:w="48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rPr>
            </w:pPr>
          </w:p>
        </w:tc>
        <w:tc>
          <w:tcPr>
            <w:tcW w:w="1126" w:type="dxa"/>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F4275B" w:rsidRPr="00F4275B" w:rsidRDefault="00F4275B" w:rsidP="00F4275B">
            <w:pPr>
              <w:jc w:val="center"/>
              <w:rPr>
                <w:rFonts w:ascii="Times New Roman" w:eastAsia="Calibri" w:hAnsi="Times New Roman" w:cs="Times New Roman"/>
                <w:sz w:val="16"/>
                <w:szCs w:val="16"/>
              </w:rPr>
            </w:pP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r>
      <w:tr w:rsidR="00F4275B" w:rsidRPr="00F4275B" w:rsidTr="00280268">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 xml:space="preserve">Основное мероприятие 1.1 </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hAnsi="Times New Roman" w:cs="Times New Roman"/>
                <w:sz w:val="16"/>
                <w:szCs w:val="16"/>
              </w:rPr>
              <w:t>Обеспечение первичных мер пожарной безопасности на территории поселения</w:t>
            </w: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b/>
                <w:sz w:val="16"/>
                <w:szCs w:val="16"/>
              </w:rPr>
              <w:t>Всего:</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265,00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из них за счет:</w:t>
            </w:r>
          </w:p>
        </w:tc>
        <w:tc>
          <w:tcPr>
            <w:tcW w:w="48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rPr>
            </w:pPr>
          </w:p>
        </w:tc>
        <w:tc>
          <w:tcPr>
            <w:tcW w:w="1126" w:type="dxa"/>
            <w:tcBorders>
              <w:top w:val="single" w:sz="4" w:space="0" w:color="auto"/>
              <w:left w:val="single" w:sz="4" w:space="0" w:color="auto"/>
              <w:bottom w:val="single" w:sz="4" w:space="0" w:color="auto"/>
              <w:right w:val="single" w:sz="4" w:space="0" w:color="auto"/>
            </w:tcBorders>
            <w:shd w:val="clear" w:color="auto" w:fill="D9D9D9"/>
            <w:vAlign w:val="center"/>
          </w:tcPr>
          <w:p w:rsidR="00F4275B" w:rsidRPr="00F4275B" w:rsidRDefault="00F4275B" w:rsidP="00F4275B">
            <w:pPr>
              <w:jc w:val="center"/>
              <w:rPr>
                <w:rFonts w:ascii="Times New Roman" w:eastAsia="Calibri" w:hAnsi="Times New Roman" w:cs="Times New Roman"/>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F4275B" w:rsidRPr="00F4275B" w:rsidRDefault="00F4275B" w:rsidP="00F4275B">
            <w:pPr>
              <w:jc w:val="center"/>
              <w:rPr>
                <w:rFonts w:ascii="Times New Roman" w:eastAsia="Calibri" w:hAnsi="Times New Roman" w:cs="Times New Roman"/>
                <w:sz w:val="16"/>
                <w:szCs w:val="16"/>
              </w:rPr>
            </w:pP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сельского поселения:</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15,00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tabs>
                <w:tab w:val="left" w:pos="1170"/>
              </w:tabs>
              <w:rPr>
                <w:rFonts w:ascii="Times New Roman" w:eastAsia="Calibri" w:hAnsi="Times New Roman" w:cs="Times New Roman"/>
                <w:sz w:val="16"/>
                <w:szCs w:val="16"/>
              </w:rPr>
            </w:pPr>
            <w:r w:rsidRPr="00F4275B">
              <w:rPr>
                <w:rFonts w:ascii="Times New Roman" w:eastAsia="Calibri" w:hAnsi="Times New Roman" w:cs="Times New Roman"/>
                <w:sz w:val="16"/>
                <w:szCs w:val="16"/>
              </w:rPr>
              <w:t>бюджета муниципального района «Корткеросский»:</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республиканского бюджета Республики Коми:</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250,00</w:t>
            </w:r>
          </w:p>
          <w:p w:rsidR="00F4275B" w:rsidRPr="00F4275B" w:rsidRDefault="00F4275B" w:rsidP="00F4275B">
            <w:pPr>
              <w:jc w:val="center"/>
              <w:rPr>
                <w:rFonts w:ascii="Times New Roman" w:eastAsia="Calibri" w:hAnsi="Times New Roman" w:cs="Times New Roman"/>
                <w:sz w:val="16"/>
                <w:szCs w:val="16"/>
              </w:rPr>
            </w:pP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федерального бюджета: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b/>
                <w:i/>
                <w:sz w:val="16"/>
                <w:szCs w:val="16"/>
              </w:rPr>
              <w:t>в том числе:</w:t>
            </w:r>
          </w:p>
        </w:tc>
        <w:tc>
          <w:tcPr>
            <w:tcW w:w="4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p>
        </w:tc>
      </w:tr>
      <w:tr w:rsidR="00F4275B" w:rsidRPr="00F4275B" w:rsidTr="00280268">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275B" w:rsidRPr="00F4275B" w:rsidRDefault="00F4275B" w:rsidP="00F4275B">
            <w:pPr>
              <w:rPr>
                <w:rFonts w:ascii="Times New Roman" w:eastAsia="Calibri" w:hAnsi="Times New Roman" w:cs="Times New Roman"/>
                <w:sz w:val="16"/>
                <w:szCs w:val="16"/>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rPr>
                <w:rFonts w:ascii="Times New Roman" w:eastAsia="Calibri" w:hAnsi="Times New Roman" w:cs="Times New Roman"/>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F4275B" w:rsidRPr="00F4275B" w:rsidRDefault="00F4275B" w:rsidP="00F4275B">
            <w:pPr>
              <w:rPr>
                <w:rFonts w:ascii="Times New Roman" w:eastAsia="Calibri" w:hAnsi="Times New Roman" w:cs="Times New Roman"/>
                <w:sz w:val="16"/>
                <w:szCs w:val="16"/>
              </w:rPr>
            </w:pPr>
            <w:r w:rsidRPr="00F4275B">
              <w:rPr>
                <w:rFonts w:ascii="Times New Roman" w:eastAsia="Calibri" w:hAnsi="Times New Roman" w:cs="Times New Roman"/>
                <w:sz w:val="16"/>
                <w:szCs w:val="16"/>
              </w:rPr>
              <w:t>внебюджетные источники:</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126" w:type="dxa"/>
            <w:tcBorders>
              <w:top w:val="single" w:sz="4" w:space="0" w:color="auto"/>
              <w:left w:val="single" w:sz="4" w:space="0" w:color="auto"/>
              <w:bottom w:val="single" w:sz="4" w:space="0" w:color="auto"/>
              <w:right w:val="single" w:sz="4" w:space="0" w:color="auto"/>
            </w:tcBorders>
            <w:vAlign w:val="center"/>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c>
          <w:tcPr>
            <w:tcW w:w="1018" w:type="dxa"/>
            <w:tcBorders>
              <w:top w:val="single" w:sz="4" w:space="0" w:color="auto"/>
              <w:left w:val="single" w:sz="4" w:space="0" w:color="auto"/>
              <w:bottom w:val="single" w:sz="4" w:space="0" w:color="auto"/>
              <w:right w:val="single" w:sz="4" w:space="0" w:color="auto"/>
            </w:tcBorders>
          </w:tcPr>
          <w:p w:rsidR="00F4275B" w:rsidRPr="00F4275B" w:rsidRDefault="00F4275B" w:rsidP="00F4275B">
            <w:pPr>
              <w:jc w:val="center"/>
              <w:rPr>
                <w:rFonts w:ascii="Times New Roman" w:eastAsia="Calibri" w:hAnsi="Times New Roman" w:cs="Times New Roman"/>
                <w:sz w:val="16"/>
                <w:szCs w:val="16"/>
              </w:rPr>
            </w:pPr>
            <w:r w:rsidRPr="00F4275B">
              <w:rPr>
                <w:rFonts w:ascii="Times New Roman" w:eastAsia="Calibri" w:hAnsi="Times New Roman" w:cs="Times New Roman"/>
                <w:sz w:val="16"/>
                <w:szCs w:val="16"/>
              </w:rPr>
              <w:t>0,00</w:t>
            </w:r>
          </w:p>
        </w:tc>
      </w:tr>
    </w:tbl>
    <w:p w:rsidR="003F4C97" w:rsidRPr="00F4275B"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Pr="003F5090"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u w:val="single"/>
          <w:lang w:eastAsia="ru-RU"/>
        </w:rPr>
      </w:pPr>
      <w:r w:rsidRPr="00280268">
        <w:rPr>
          <w:rFonts w:ascii="Times New Roman" w:eastAsia="Times New Roman" w:hAnsi="Times New Roman" w:cs="Times New Roman"/>
          <w:b/>
          <w:color w:val="000000"/>
          <w:sz w:val="24"/>
          <w:szCs w:val="24"/>
          <w:u w:val="single"/>
          <w:lang w:eastAsia="ru-RU"/>
        </w:rPr>
        <w:lastRenderedPageBreak/>
        <w:t>Раздел третий:</w:t>
      </w:r>
    </w:p>
    <w:p w:rsid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u w:val="single"/>
          <w:lang w:eastAsia="ru-RU"/>
        </w:rPr>
      </w:pPr>
    </w:p>
    <w:p w:rsid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280268">
        <w:rPr>
          <w:rFonts w:ascii="Times New Roman" w:eastAsia="Times New Roman" w:hAnsi="Times New Roman" w:cs="Times New Roman"/>
          <w:b/>
          <w:color w:val="000000"/>
          <w:sz w:val="24"/>
          <w:szCs w:val="24"/>
          <w:lang w:eastAsia="ru-RU"/>
        </w:rPr>
        <w:t>Проект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280268">
        <w:rPr>
          <w:rFonts w:ascii="Times New Roman" w:eastAsia="Times New Roman" w:hAnsi="Times New Roman" w:cs="Times New Roman"/>
          <w:color w:val="000000"/>
          <w:sz w:val="20"/>
          <w:szCs w:val="20"/>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w:t>
      </w:r>
      <w:r w:rsidRPr="00280268">
        <w:rPr>
          <w:rFonts w:ascii="Times New Roman" w:eastAsia="Times New Roman" w:hAnsi="Times New Roman" w:cs="Times New Roman"/>
          <w:color w:val="000000"/>
          <w:sz w:val="20"/>
          <w:szCs w:val="20"/>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1.1.</w:t>
      </w:r>
      <w:r w:rsidRPr="00280268">
        <w:rPr>
          <w:rFonts w:ascii="Times New Roman" w:eastAsia="Times New Roman" w:hAnsi="Times New Roman" w:cs="Times New Roman"/>
          <w:color w:val="000000"/>
          <w:sz w:val="20"/>
          <w:szCs w:val="20"/>
          <w:lang w:eastAsia="ru-RU"/>
        </w:rPr>
        <w:tab/>
        <w:t>В статье 8 Устава:</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 в абзаце первом слова «К вопросам» заменить словами «1.К вопросам»;</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2) дополнить пунктом 15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1.2.</w:t>
      </w:r>
      <w:r w:rsidRPr="00280268">
        <w:rPr>
          <w:rFonts w:ascii="Times New Roman" w:eastAsia="Times New Roman" w:hAnsi="Times New Roman" w:cs="Times New Roman"/>
          <w:color w:val="000000"/>
          <w:sz w:val="20"/>
          <w:szCs w:val="20"/>
          <w:lang w:eastAsia="ru-RU"/>
        </w:rPr>
        <w:tab/>
        <w:t>часть 6 статьи 18.1. Устава изложить в новой редакции: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1.3.</w:t>
      </w:r>
      <w:r w:rsidRPr="00280268">
        <w:rPr>
          <w:rFonts w:ascii="Times New Roman" w:eastAsia="Times New Roman" w:hAnsi="Times New Roman" w:cs="Times New Roman"/>
          <w:color w:val="000000"/>
          <w:sz w:val="20"/>
          <w:szCs w:val="20"/>
          <w:lang w:eastAsia="ru-RU"/>
        </w:rPr>
        <w:tab/>
        <w:t>пункт 5 части 7 статьи 18.1 Устава дополнить подпунктом «ж»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1.4.</w:t>
      </w:r>
      <w:r w:rsidRPr="00280268">
        <w:rPr>
          <w:rFonts w:ascii="Times New Roman" w:eastAsia="Times New Roman" w:hAnsi="Times New Roman" w:cs="Times New Roman"/>
          <w:color w:val="000000"/>
          <w:sz w:val="20"/>
          <w:szCs w:val="20"/>
          <w:lang w:eastAsia="ru-RU"/>
        </w:rPr>
        <w:tab/>
        <w:t>часть 7 статьи 18.1. Устава дополнить пунктом 8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1.5.</w:t>
      </w:r>
      <w:r w:rsidRPr="00280268">
        <w:rPr>
          <w:rFonts w:ascii="Times New Roman" w:eastAsia="Times New Roman" w:hAnsi="Times New Roman" w:cs="Times New Roman"/>
          <w:color w:val="000000"/>
          <w:sz w:val="20"/>
          <w:szCs w:val="20"/>
          <w:lang w:eastAsia="ru-RU"/>
        </w:rPr>
        <w:tab/>
        <w:t>статью 18.1. Устава дополнить частью 9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1.6. часть 2 статьи 33 Устава дополнить пунктом 10.1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«10.1) приобретения им статуса иностранного агента;».</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1.7. часть 5 статьи 33 изложить следующей редакции: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10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1.8. Часть 7 статьи 34 Устава изложить в новой редакции: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1.9. Часть 8 статьи 34 Устава изложить в новой редакции: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«8. Глава сельского поселения не вправе:</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 заниматься предпринимательской деятельностью лично или через доверенных лиц;</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lastRenderedPageBreak/>
        <w:t>2) участвовать в управлении коммерческой или некоммерческой организацией, за исключением следующих случаев:</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д) иные случаи, предусмотренные федеральными законами;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1.10. часть 2 статьи 36.1 Устава дополнить пунктом 4.1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«4.1) приобретение им статуса иностранного агента;».</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1.11. часть 2 статьи 36.1 Устава дополнить пунктом 5.1 следующего содержания: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 xml:space="preserve">«5.1) систематическое </w:t>
      </w:r>
      <w:proofErr w:type="spellStart"/>
      <w:r w:rsidRPr="00280268">
        <w:rPr>
          <w:rFonts w:ascii="Times New Roman" w:eastAsia="Times New Roman" w:hAnsi="Times New Roman" w:cs="Times New Roman"/>
          <w:color w:val="000000"/>
          <w:sz w:val="20"/>
          <w:szCs w:val="20"/>
          <w:lang w:eastAsia="ru-RU"/>
        </w:rPr>
        <w:t>недостижение</w:t>
      </w:r>
      <w:proofErr w:type="spellEnd"/>
      <w:r w:rsidRPr="00280268">
        <w:rPr>
          <w:rFonts w:ascii="Times New Roman" w:eastAsia="Times New Roman" w:hAnsi="Times New Roman" w:cs="Times New Roman"/>
          <w:color w:val="000000"/>
          <w:sz w:val="20"/>
          <w:szCs w:val="20"/>
          <w:lang w:eastAsia="ru-RU"/>
        </w:rPr>
        <w:t xml:space="preserve"> показателей для оценки эффективности деятельности органов местного самоуправления.».</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color w:val="000000"/>
          <w:sz w:val="20"/>
          <w:szCs w:val="20"/>
          <w:lang w:eastAsia="ru-RU"/>
        </w:rPr>
        <w:t>2. Настоящее решение вступает в силу в порядке, предусмотренном федеральным законодательством.</w:t>
      </w: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280268" w:rsidRPr="00280268" w:rsidRDefault="00280268" w:rsidP="00280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280268">
        <w:rPr>
          <w:rFonts w:ascii="Times New Roman" w:eastAsia="Times New Roman" w:hAnsi="Times New Roman" w:cs="Times New Roman"/>
          <w:b/>
          <w:color w:val="000000"/>
          <w:sz w:val="20"/>
          <w:szCs w:val="20"/>
          <w:lang w:eastAsia="ru-RU"/>
        </w:rPr>
        <w:t>Г</w:t>
      </w:r>
      <w:r w:rsidRPr="00280268">
        <w:rPr>
          <w:rFonts w:ascii="Times New Roman" w:eastAsia="Times New Roman" w:hAnsi="Times New Roman" w:cs="Times New Roman"/>
          <w:b/>
          <w:color w:val="000000"/>
          <w:sz w:val="20"/>
          <w:szCs w:val="20"/>
          <w:lang w:eastAsia="ru-RU"/>
        </w:rPr>
        <w:t>лава сельского поселения «</w:t>
      </w:r>
      <w:proofErr w:type="gramStart"/>
      <w:r w:rsidRPr="00280268">
        <w:rPr>
          <w:rFonts w:ascii="Times New Roman" w:eastAsia="Times New Roman" w:hAnsi="Times New Roman" w:cs="Times New Roman"/>
          <w:b/>
          <w:color w:val="000000"/>
          <w:sz w:val="20"/>
          <w:szCs w:val="20"/>
          <w:lang w:eastAsia="ru-RU"/>
        </w:rPr>
        <w:t xml:space="preserve">Нившера»   </w:t>
      </w:r>
      <w:proofErr w:type="gramEnd"/>
      <w:r w:rsidRPr="00280268">
        <w:rPr>
          <w:rFonts w:ascii="Times New Roman" w:eastAsia="Times New Roman" w:hAnsi="Times New Roman" w:cs="Times New Roman"/>
          <w:b/>
          <w:color w:val="000000"/>
          <w:sz w:val="20"/>
          <w:szCs w:val="20"/>
          <w:lang w:eastAsia="ru-RU"/>
        </w:rPr>
        <w:t xml:space="preserve">                         </w:t>
      </w:r>
      <w:proofErr w:type="spellStart"/>
      <w:r w:rsidRPr="00280268">
        <w:rPr>
          <w:rFonts w:ascii="Times New Roman" w:eastAsia="Times New Roman" w:hAnsi="Times New Roman" w:cs="Times New Roman"/>
          <w:b/>
          <w:color w:val="000000"/>
          <w:sz w:val="20"/>
          <w:szCs w:val="20"/>
          <w:lang w:eastAsia="ru-RU"/>
        </w:rPr>
        <w:t>Н.С.Изъюрова</w:t>
      </w:r>
      <w:proofErr w:type="spellEnd"/>
      <w:r w:rsidRPr="00280268">
        <w:rPr>
          <w:rFonts w:ascii="Times New Roman" w:eastAsia="Times New Roman" w:hAnsi="Times New Roman" w:cs="Times New Roman"/>
          <w:color w:val="000000"/>
          <w:sz w:val="20"/>
          <w:szCs w:val="20"/>
          <w:lang w:eastAsia="ru-RU"/>
        </w:rPr>
        <w:t xml:space="preserve">    </w:t>
      </w: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280268" w:rsidRPr="00280268" w:rsidRDefault="0028026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3F5090"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И</w:t>
      </w:r>
      <w:r w:rsidR="009F3320" w:rsidRPr="003F5090">
        <w:rPr>
          <w:rFonts w:ascii="Times New Roman" w:eastAsia="Times New Roman" w:hAnsi="Times New Roman" w:cs="Times New Roman"/>
          <w:color w:val="000000"/>
          <w:sz w:val="20"/>
          <w:szCs w:val="20"/>
          <w:lang w:eastAsia="ru-RU"/>
        </w:rPr>
        <w:t>ЗД</w:t>
      </w:r>
      <w:r w:rsidR="002A2E31" w:rsidRPr="003F5090">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3F5090">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3F5090">
        <w:rPr>
          <w:rFonts w:ascii="Times New Roman" w:eastAsia="Times New Roman" w:hAnsi="Times New Roman" w:cs="Times New Roman"/>
          <w:color w:val="000000"/>
          <w:sz w:val="20"/>
          <w:szCs w:val="20"/>
          <w:lang w:eastAsia="ru-RU"/>
        </w:rPr>
        <w:t xml:space="preserve">Редколлегия:   </w:t>
      </w:r>
      <w:proofErr w:type="gramEnd"/>
      <w:r w:rsidRPr="003F5090">
        <w:rPr>
          <w:rFonts w:ascii="Times New Roman" w:eastAsia="Times New Roman" w:hAnsi="Times New Roman" w:cs="Times New Roman"/>
          <w:sz w:val="20"/>
          <w:szCs w:val="20"/>
          <w:lang w:eastAsia="ru-RU"/>
        </w:rPr>
        <w:t xml:space="preserve">Изъюрова Н.С.. – руководитель, </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3F5090">
        <w:rPr>
          <w:rFonts w:ascii="Times New Roman" w:eastAsia="Times New Roman" w:hAnsi="Times New Roman" w:cs="Times New Roman"/>
          <w:sz w:val="20"/>
          <w:szCs w:val="20"/>
          <w:lang w:eastAsia="ru-RU"/>
        </w:rPr>
        <w:t xml:space="preserve">                          Ларукова </w:t>
      </w:r>
      <w:proofErr w:type="gramStart"/>
      <w:r w:rsidRPr="003F5090">
        <w:rPr>
          <w:rFonts w:ascii="Times New Roman" w:eastAsia="Times New Roman" w:hAnsi="Times New Roman" w:cs="Times New Roman"/>
          <w:sz w:val="20"/>
          <w:szCs w:val="20"/>
          <w:lang w:eastAsia="ru-RU"/>
        </w:rPr>
        <w:t>А.Н..</w:t>
      </w:r>
      <w:proofErr w:type="gramEnd"/>
      <w:r w:rsidRPr="003F5090">
        <w:rPr>
          <w:rFonts w:ascii="Times New Roman" w:eastAsia="Times New Roman" w:hAnsi="Times New Roman" w:cs="Times New Roman"/>
          <w:sz w:val="20"/>
          <w:szCs w:val="20"/>
          <w:lang w:eastAsia="ru-RU"/>
        </w:rPr>
        <w:t>– ответственный секретарь.</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3F5090">
        <w:rPr>
          <w:rFonts w:ascii="Times New Roman" w:eastAsia="Times New Roman" w:hAnsi="Times New Roman" w:cs="Times New Roman"/>
          <w:sz w:val="20"/>
          <w:szCs w:val="20"/>
          <w:lang w:eastAsia="ru-RU"/>
        </w:rPr>
        <w:t xml:space="preserve">Члены </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3F5090">
        <w:rPr>
          <w:rFonts w:ascii="Times New Roman" w:eastAsia="Times New Roman" w:hAnsi="Times New Roman" w:cs="Times New Roman"/>
          <w:sz w:val="20"/>
          <w:szCs w:val="20"/>
          <w:lang w:eastAsia="ru-RU"/>
        </w:rPr>
        <w:t xml:space="preserve">редколлегии:   </w:t>
      </w:r>
      <w:proofErr w:type="gramEnd"/>
      <w:r w:rsidRPr="003F5090">
        <w:rPr>
          <w:rFonts w:ascii="Times New Roman" w:eastAsia="Times New Roman" w:hAnsi="Times New Roman" w:cs="Times New Roman"/>
          <w:sz w:val="20"/>
          <w:szCs w:val="20"/>
          <w:lang w:eastAsia="ru-RU"/>
        </w:rPr>
        <w:t xml:space="preserve">Ларукова Л.Л., </w:t>
      </w:r>
      <w:proofErr w:type="spellStart"/>
      <w:r w:rsidRPr="003F5090">
        <w:rPr>
          <w:rFonts w:ascii="Times New Roman" w:eastAsia="Times New Roman" w:hAnsi="Times New Roman" w:cs="Times New Roman"/>
          <w:sz w:val="20"/>
          <w:szCs w:val="20"/>
          <w:lang w:eastAsia="ru-RU"/>
        </w:rPr>
        <w:t>Ногтева</w:t>
      </w:r>
      <w:proofErr w:type="spellEnd"/>
      <w:r w:rsidRPr="003F5090">
        <w:rPr>
          <w:rFonts w:ascii="Times New Roman" w:eastAsia="Times New Roman" w:hAnsi="Times New Roman" w:cs="Times New Roman"/>
          <w:sz w:val="20"/>
          <w:szCs w:val="20"/>
          <w:lang w:eastAsia="ru-RU"/>
        </w:rPr>
        <w:t xml:space="preserve"> Г.В.</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Адрес:168059, Республика Коми</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w:t>
      </w:r>
      <w:r w:rsidRPr="003F5090">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                          Д. 729</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Телефоны: 9-82-91.</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3F5090">
        <w:rPr>
          <w:rFonts w:ascii="Times New Roman" w:eastAsia="Times New Roman" w:hAnsi="Times New Roman" w:cs="Times New Roman"/>
          <w:color w:val="000000"/>
          <w:sz w:val="20"/>
          <w:szCs w:val="20"/>
          <w:lang w:eastAsia="ru-RU"/>
        </w:rPr>
        <w:t xml:space="preserve">Подписано в печать   </w:t>
      </w:r>
      <w:r w:rsidR="00280268">
        <w:rPr>
          <w:rFonts w:ascii="Times New Roman" w:eastAsia="Times New Roman" w:hAnsi="Times New Roman" w:cs="Times New Roman"/>
          <w:color w:val="000000"/>
          <w:sz w:val="20"/>
          <w:szCs w:val="20"/>
          <w:lang w:eastAsia="ru-RU"/>
        </w:rPr>
        <w:t>22.11.2024</w:t>
      </w:r>
      <w:r w:rsidRPr="003F5090">
        <w:rPr>
          <w:rFonts w:ascii="Times New Roman" w:eastAsia="Times New Roman" w:hAnsi="Times New Roman" w:cs="Times New Roman"/>
          <w:sz w:val="20"/>
          <w:szCs w:val="20"/>
          <w:lang w:eastAsia="ru-RU"/>
        </w:rPr>
        <w:t xml:space="preserve"> г.</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 xml:space="preserve">Тираж 3 экземпляра   </w:t>
      </w:r>
    </w:p>
    <w:p w:rsidR="009F3320" w:rsidRPr="003F5090"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3F5090">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2845AB">
      <w:footerReference w:type="default" r:id="rId12"/>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57F" w:rsidRDefault="0055057F" w:rsidP="00D004D3">
      <w:pPr>
        <w:spacing w:after="0" w:line="240" w:lineRule="auto"/>
      </w:pPr>
      <w:r>
        <w:separator/>
      </w:r>
    </w:p>
  </w:endnote>
  <w:endnote w:type="continuationSeparator" w:id="0">
    <w:p w:rsidR="0055057F" w:rsidRDefault="0055057F"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Content>
      <w:p w:rsidR="00F4275B" w:rsidRDefault="00F4275B">
        <w:pPr>
          <w:jc w:val="center"/>
        </w:pPr>
        <w:r>
          <w:fldChar w:fldCharType="begin"/>
        </w:r>
        <w:r>
          <w:instrText>PAGE   \* MERGEFORMAT</w:instrText>
        </w:r>
        <w:r>
          <w:fldChar w:fldCharType="separate"/>
        </w:r>
        <w:r w:rsidR="00080D85">
          <w:rPr>
            <w:noProof/>
          </w:rPr>
          <w:t>33</w:t>
        </w:r>
        <w:r>
          <w:fldChar w:fldCharType="end"/>
        </w:r>
      </w:p>
    </w:sdtContent>
  </w:sdt>
  <w:p w:rsidR="00F4275B" w:rsidRDefault="00F4275B"/>
  <w:p w:rsidR="00F4275B" w:rsidRDefault="00F427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57F" w:rsidRDefault="0055057F" w:rsidP="00D004D3">
      <w:pPr>
        <w:spacing w:after="0" w:line="240" w:lineRule="auto"/>
      </w:pPr>
      <w:r>
        <w:separator/>
      </w:r>
    </w:p>
  </w:footnote>
  <w:footnote w:type="continuationSeparator" w:id="0">
    <w:p w:rsidR="0055057F" w:rsidRDefault="0055057F"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2BF689A"/>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4EF3E0D"/>
    <w:multiLevelType w:val="hybridMultilevel"/>
    <w:tmpl w:val="509837B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331132"/>
    <w:multiLevelType w:val="hybridMultilevel"/>
    <w:tmpl w:val="D65C3066"/>
    <w:lvl w:ilvl="0" w:tplc="F22042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A02615"/>
    <w:multiLevelType w:val="hybridMultilevel"/>
    <w:tmpl w:val="4D788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8">
    <w:nsid w:val="224B480F"/>
    <w:multiLevelType w:val="multilevel"/>
    <w:tmpl w:val="286E6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D8327D"/>
    <w:multiLevelType w:val="hybridMultilevel"/>
    <w:tmpl w:val="B90C8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6410EA"/>
    <w:multiLevelType w:val="hybridMultilevel"/>
    <w:tmpl w:val="D722C6A6"/>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C616BA"/>
    <w:multiLevelType w:val="hybridMultilevel"/>
    <w:tmpl w:val="181A264A"/>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BC28CA"/>
    <w:multiLevelType w:val="hybridMultilevel"/>
    <w:tmpl w:val="69AAF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5559A5"/>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15">
    <w:nsid w:val="37FC702C"/>
    <w:multiLevelType w:val="hybridMultilevel"/>
    <w:tmpl w:val="0F98AE38"/>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39181A94"/>
    <w:multiLevelType w:val="hybridMultilevel"/>
    <w:tmpl w:val="91200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D96F6F"/>
    <w:multiLevelType w:val="hybridMultilevel"/>
    <w:tmpl w:val="A508B35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222F90"/>
    <w:multiLevelType w:val="hybridMultilevel"/>
    <w:tmpl w:val="EE388430"/>
    <w:lvl w:ilvl="0" w:tplc="990E1C7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036DDB"/>
    <w:multiLevelType w:val="hybridMultilevel"/>
    <w:tmpl w:val="8710D376"/>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0">
    <w:nsid w:val="4BE54914"/>
    <w:multiLevelType w:val="hybridMultilevel"/>
    <w:tmpl w:val="6C6CD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923269"/>
    <w:multiLevelType w:val="hybridMultilevel"/>
    <w:tmpl w:val="357C5590"/>
    <w:lvl w:ilvl="0" w:tplc="74ECE4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85B521E"/>
    <w:multiLevelType w:val="hybridMultilevel"/>
    <w:tmpl w:val="290057DC"/>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5AA70005"/>
    <w:multiLevelType w:val="hybridMultilevel"/>
    <w:tmpl w:val="EED03C9E"/>
    <w:lvl w:ilvl="0" w:tplc="F22042CA">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25">
    <w:nsid w:val="5DA5557D"/>
    <w:multiLevelType w:val="hybridMultilevel"/>
    <w:tmpl w:val="EACC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159538B"/>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630E6335"/>
    <w:multiLevelType w:val="hybridMultilevel"/>
    <w:tmpl w:val="60864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3D54AA"/>
    <w:multiLevelType w:val="hybridMultilevel"/>
    <w:tmpl w:val="6916DDC0"/>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9018A0"/>
    <w:multiLevelType w:val="hybridMultilevel"/>
    <w:tmpl w:val="E37E00C8"/>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D5D6937"/>
    <w:multiLevelType w:val="hybridMultilevel"/>
    <w:tmpl w:val="5B2897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75A8C"/>
    <w:multiLevelType w:val="hybridMultilevel"/>
    <w:tmpl w:val="800C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E04E56"/>
    <w:multiLevelType w:val="hybridMultilevel"/>
    <w:tmpl w:val="802EC61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nsid w:val="709B41EC"/>
    <w:multiLevelType w:val="hybridMultilevel"/>
    <w:tmpl w:val="72BAC718"/>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4">
    <w:nsid w:val="76C77146"/>
    <w:multiLevelType w:val="multilevel"/>
    <w:tmpl w:val="3356EABA"/>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nsid w:val="7CD417A9"/>
    <w:multiLevelType w:val="hybridMultilevel"/>
    <w:tmpl w:val="5C3E2012"/>
    <w:lvl w:ilvl="0" w:tplc="C5A268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0"/>
  </w:num>
  <w:num w:numId="3">
    <w:abstractNumId w:val="31"/>
  </w:num>
  <w:num w:numId="4">
    <w:abstractNumId w:val="22"/>
  </w:num>
  <w:num w:numId="5">
    <w:abstractNumId w:val="34"/>
  </w:num>
  <w:num w:numId="6">
    <w:abstractNumId w:val="13"/>
  </w:num>
  <w:num w:numId="7">
    <w:abstractNumId w:val="5"/>
  </w:num>
  <w:num w:numId="8">
    <w:abstractNumId w:val="2"/>
  </w:num>
  <w:num w:numId="9">
    <w:abstractNumId w:val="9"/>
  </w:num>
  <w:num w:numId="10">
    <w:abstractNumId w:val="21"/>
  </w:num>
  <w:num w:numId="11">
    <w:abstractNumId w:val="7"/>
  </w:num>
  <w:num w:numId="12">
    <w:abstractNumId w:val="18"/>
  </w:num>
  <w:num w:numId="13">
    <w:abstractNumId w:val="25"/>
  </w:num>
  <w:num w:numId="14">
    <w:abstractNumId w:val="10"/>
  </w:num>
  <w:num w:numId="15">
    <w:abstractNumId w:val="28"/>
  </w:num>
  <w:num w:numId="16">
    <w:abstractNumId w:val="29"/>
  </w:num>
  <w:num w:numId="17">
    <w:abstractNumId w:val="16"/>
  </w:num>
  <w:num w:numId="18">
    <w:abstractNumId w:val="20"/>
  </w:num>
  <w:num w:numId="19">
    <w:abstractNumId w:val="35"/>
  </w:num>
  <w:num w:numId="20">
    <w:abstractNumId w:val="11"/>
  </w:num>
  <w:num w:numId="21">
    <w:abstractNumId w:val="19"/>
  </w:num>
  <w:num w:numId="22">
    <w:abstractNumId w:val="23"/>
  </w:num>
  <w:num w:numId="23">
    <w:abstractNumId w:val="33"/>
  </w:num>
  <w:num w:numId="24">
    <w:abstractNumId w:val="15"/>
  </w:num>
  <w:num w:numId="25">
    <w:abstractNumId w:val="4"/>
  </w:num>
  <w:num w:numId="26">
    <w:abstractNumId w:val="8"/>
  </w:num>
  <w:num w:numId="27">
    <w:abstractNumId w:val="32"/>
  </w:num>
  <w:num w:numId="28">
    <w:abstractNumId w:val="26"/>
  </w:num>
  <w:num w:numId="29">
    <w:abstractNumId w:val="27"/>
  </w:num>
  <w:num w:numId="30">
    <w:abstractNumId w:val="1"/>
  </w:num>
  <w:num w:numId="31">
    <w:abstractNumId w:val="30"/>
  </w:num>
  <w:num w:numId="32">
    <w:abstractNumId w:val="3"/>
  </w:num>
  <w:num w:numId="33">
    <w:abstractNumId w:val="12"/>
  </w:num>
  <w:num w:numId="34">
    <w:abstractNumId w:val="14"/>
  </w:num>
  <w:num w:numId="35">
    <w:abstractNumId w:val="24"/>
  </w:num>
  <w:num w:numId="3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0691E"/>
    <w:rsid w:val="00024897"/>
    <w:rsid w:val="000351F3"/>
    <w:rsid w:val="0005327C"/>
    <w:rsid w:val="00054332"/>
    <w:rsid w:val="00056947"/>
    <w:rsid w:val="00064A2F"/>
    <w:rsid w:val="00067B15"/>
    <w:rsid w:val="00072390"/>
    <w:rsid w:val="00080D85"/>
    <w:rsid w:val="000D6D51"/>
    <w:rsid w:val="00103830"/>
    <w:rsid w:val="001404D9"/>
    <w:rsid w:val="00164297"/>
    <w:rsid w:val="001B1AA2"/>
    <w:rsid w:val="001B7E49"/>
    <w:rsid w:val="001D6E7E"/>
    <w:rsid w:val="001E7C65"/>
    <w:rsid w:val="001F14EE"/>
    <w:rsid w:val="00232AF8"/>
    <w:rsid w:val="00241EDD"/>
    <w:rsid w:val="00280268"/>
    <w:rsid w:val="002845AB"/>
    <w:rsid w:val="00290F43"/>
    <w:rsid w:val="002A2E31"/>
    <w:rsid w:val="002B6EF3"/>
    <w:rsid w:val="002D7768"/>
    <w:rsid w:val="003302EA"/>
    <w:rsid w:val="00350A26"/>
    <w:rsid w:val="003857B0"/>
    <w:rsid w:val="0039525A"/>
    <w:rsid w:val="00395826"/>
    <w:rsid w:val="003A4C9F"/>
    <w:rsid w:val="003A5340"/>
    <w:rsid w:val="003B5F5D"/>
    <w:rsid w:val="003F4C97"/>
    <w:rsid w:val="003F5090"/>
    <w:rsid w:val="0041259E"/>
    <w:rsid w:val="00434509"/>
    <w:rsid w:val="0043569D"/>
    <w:rsid w:val="00457B1C"/>
    <w:rsid w:val="0048141D"/>
    <w:rsid w:val="00482B6A"/>
    <w:rsid w:val="00503778"/>
    <w:rsid w:val="00506042"/>
    <w:rsid w:val="0050643C"/>
    <w:rsid w:val="005073F1"/>
    <w:rsid w:val="00547C85"/>
    <w:rsid w:val="0055057F"/>
    <w:rsid w:val="00554D57"/>
    <w:rsid w:val="005A420F"/>
    <w:rsid w:val="005A714C"/>
    <w:rsid w:val="005E1C3C"/>
    <w:rsid w:val="006229C0"/>
    <w:rsid w:val="006664FC"/>
    <w:rsid w:val="006935E5"/>
    <w:rsid w:val="006940E1"/>
    <w:rsid w:val="00694368"/>
    <w:rsid w:val="00695A9A"/>
    <w:rsid w:val="006A7575"/>
    <w:rsid w:val="006D3FE6"/>
    <w:rsid w:val="006D458D"/>
    <w:rsid w:val="006D4AF8"/>
    <w:rsid w:val="006E02A5"/>
    <w:rsid w:val="006E524E"/>
    <w:rsid w:val="00744016"/>
    <w:rsid w:val="0074714E"/>
    <w:rsid w:val="0077447D"/>
    <w:rsid w:val="007B1608"/>
    <w:rsid w:val="00800C44"/>
    <w:rsid w:val="0088776F"/>
    <w:rsid w:val="008913CF"/>
    <w:rsid w:val="008B3491"/>
    <w:rsid w:val="008C7A90"/>
    <w:rsid w:val="008D1228"/>
    <w:rsid w:val="008E08CD"/>
    <w:rsid w:val="008F1FD8"/>
    <w:rsid w:val="00906F96"/>
    <w:rsid w:val="009449E1"/>
    <w:rsid w:val="009A0E28"/>
    <w:rsid w:val="009A415E"/>
    <w:rsid w:val="009B7155"/>
    <w:rsid w:val="009F3320"/>
    <w:rsid w:val="00A02834"/>
    <w:rsid w:val="00A02DD6"/>
    <w:rsid w:val="00A33207"/>
    <w:rsid w:val="00A35422"/>
    <w:rsid w:val="00A37F2D"/>
    <w:rsid w:val="00AA07A9"/>
    <w:rsid w:val="00AA333D"/>
    <w:rsid w:val="00AA3C11"/>
    <w:rsid w:val="00AB396D"/>
    <w:rsid w:val="00B467A4"/>
    <w:rsid w:val="00B77416"/>
    <w:rsid w:val="00B91782"/>
    <w:rsid w:val="00C02C30"/>
    <w:rsid w:val="00C15CFD"/>
    <w:rsid w:val="00C35AB2"/>
    <w:rsid w:val="00C73914"/>
    <w:rsid w:val="00C921FC"/>
    <w:rsid w:val="00C954A7"/>
    <w:rsid w:val="00CD0E11"/>
    <w:rsid w:val="00CD3BBE"/>
    <w:rsid w:val="00CF1BA3"/>
    <w:rsid w:val="00D004D3"/>
    <w:rsid w:val="00D07434"/>
    <w:rsid w:val="00D339BF"/>
    <w:rsid w:val="00D55C02"/>
    <w:rsid w:val="00D563DC"/>
    <w:rsid w:val="00D73009"/>
    <w:rsid w:val="00D9272E"/>
    <w:rsid w:val="00D9570A"/>
    <w:rsid w:val="00DA07B3"/>
    <w:rsid w:val="00DB208D"/>
    <w:rsid w:val="00DE2A37"/>
    <w:rsid w:val="00DE7E67"/>
    <w:rsid w:val="00E20357"/>
    <w:rsid w:val="00E25E57"/>
    <w:rsid w:val="00E474BE"/>
    <w:rsid w:val="00E52C7C"/>
    <w:rsid w:val="00EB6F26"/>
    <w:rsid w:val="00EC7D4F"/>
    <w:rsid w:val="00F20B5E"/>
    <w:rsid w:val="00F4275B"/>
    <w:rsid w:val="00F42D62"/>
    <w:rsid w:val="00F77E49"/>
    <w:rsid w:val="00F81178"/>
    <w:rsid w:val="00FB1EB5"/>
    <w:rsid w:val="00FB414D"/>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B98AA6-AB99-4ED9-9765-7A69892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DB208D"/>
    <w:pPr>
      <w:keepNext/>
      <w:keepLines/>
      <w:spacing w:before="200" w:after="0" w:line="276" w:lineRule="auto"/>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uiPriority w:val="99"/>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3F5090"/>
    <w:pPr>
      <w:spacing w:before="240" w:after="60" w:line="240" w:lineRule="auto"/>
      <w:outlineLvl w:val="6"/>
    </w:pPr>
    <w:rPr>
      <w:rFonts w:ascii="Times New Roman" w:eastAsia="Calibri" w:hAnsi="Times New Roman" w:cs="Times New Roman"/>
      <w:sz w:val="24"/>
      <w:szCs w:val="24"/>
      <w:lang w:val="x-none"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9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uiPriority w:val="99"/>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99"/>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iPriority w:val="99"/>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9449E1"/>
    <w:rPr>
      <w:rFonts w:ascii="Segoe UI" w:hAnsi="Segoe UI" w:cs="Segoe UI"/>
      <w:sz w:val="18"/>
      <w:szCs w:val="18"/>
    </w:rPr>
  </w:style>
  <w:style w:type="character" w:customStyle="1" w:styleId="10">
    <w:name w:val="Заголовок 1 Знак"/>
    <w:basedOn w:val="a0"/>
    <w:link w:val="1"/>
    <w:uiPriority w:val="99"/>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uiPriority w:val="99"/>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uiPriority w:val="99"/>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uiPriority w:val="99"/>
    <w:rsid w:val="006D3FE6"/>
    <w:rPr>
      <w:rFonts w:ascii="Times New Roman" w:eastAsia="Times New Roman" w:hAnsi="Times New Roman" w:cs="Times New Roman"/>
      <w:sz w:val="28"/>
      <w:szCs w:val="20"/>
      <w:lang w:eastAsia="ru-RU"/>
    </w:rPr>
  </w:style>
  <w:style w:type="paragraph" w:styleId="af3">
    <w:name w:val="Body Text"/>
    <w:basedOn w:val="a"/>
    <w:link w:val="af4"/>
    <w:uiPriority w:val="99"/>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uiPriority w:val="99"/>
    <w:rsid w:val="006D3FE6"/>
    <w:rPr>
      <w:rFonts w:ascii="Times New Roman" w:eastAsia="Times New Roman" w:hAnsi="Times New Roman" w:cs="Times New Roman"/>
      <w:b/>
      <w:sz w:val="28"/>
      <w:szCs w:val="20"/>
      <w:lang w:eastAsia="ru-RU"/>
    </w:rPr>
  </w:style>
  <w:style w:type="paragraph" w:styleId="21">
    <w:name w:val="Body Text 2"/>
    <w:basedOn w:val="a"/>
    <w:link w:val="22"/>
    <w:uiPriority w:val="99"/>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uiPriority w:val="99"/>
    <w:rsid w:val="006D3FE6"/>
    <w:rPr>
      <w:rFonts w:ascii="Times New Roman" w:eastAsia="Times New Roman" w:hAnsi="Times New Roman" w:cs="Times New Roman"/>
      <w:b/>
      <w:sz w:val="32"/>
      <w:szCs w:val="20"/>
      <w:lang w:eastAsia="ru-RU"/>
    </w:rPr>
  </w:style>
  <w:style w:type="paragraph" w:styleId="23">
    <w:name w:val="Body Text Indent 2"/>
    <w:basedOn w:val="a"/>
    <w:link w:val="24"/>
    <w:uiPriority w:val="99"/>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uiPriority w:val="99"/>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uiPriority w:val="99"/>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uiPriority w:val="99"/>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uiPriority w:val="99"/>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uiPriority w:val="99"/>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uiPriority w:val="99"/>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 w:type="paragraph" w:customStyle="1" w:styleId="25">
    <w:name w:val="Абзац списка2"/>
    <w:basedOn w:val="a"/>
    <w:rsid w:val="00D339BF"/>
    <w:pPr>
      <w:spacing w:after="200" w:line="276" w:lineRule="auto"/>
      <w:ind w:left="720"/>
    </w:pPr>
    <w:rPr>
      <w:rFonts w:ascii="Calibri" w:eastAsia="Times New Roman" w:hAnsi="Calibri" w:cs="Times New Roman"/>
    </w:rPr>
  </w:style>
  <w:style w:type="character" w:customStyle="1" w:styleId="s2">
    <w:name w:val="s2"/>
    <w:rsid w:val="00D339BF"/>
  </w:style>
  <w:style w:type="character" w:customStyle="1" w:styleId="s4">
    <w:name w:val="s4"/>
    <w:rsid w:val="00D339BF"/>
  </w:style>
  <w:style w:type="character" w:customStyle="1" w:styleId="40">
    <w:name w:val="Заголовок 4 Знак"/>
    <w:basedOn w:val="a0"/>
    <w:link w:val="4"/>
    <w:uiPriority w:val="99"/>
    <w:rsid w:val="00DB208D"/>
    <w:rPr>
      <w:rFonts w:ascii="Cambria" w:eastAsia="Calibri" w:hAnsi="Cambria" w:cs="Times New Roman"/>
      <w:b/>
      <w:bCs/>
      <w:i/>
      <w:iCs/>
      <w:color w:val="4F81BD"/>
      <w:sz w:val="20"/>
      <w:szCs w:val="20"/>
      <w:lang w:val="x-none" w:eastAsia="ru-RU"/>
    </w:rPr>
  </w:style>
  <w:style w:type="paragraph" w:customStyle="1" w:styleId="13">
    <w:name w:val="Без интервала1"/>
    <w:rsid w:val="00DB208D"/>
    <w:pPr>
      <w:spacing w:after="0" w:line="240" w:lineRule="auto"/>
    </w:pPr>
    <w:rPr>
      <w:rFonts w:ascii="Calibri" w:eastAsia="Times New Roman" w:hAnsi="Calibri" w:cs="Times New Roman"/>
    </w:rPr>
  </w:style>
  <w:style w:type="paragraph" w:customStyle="1" w:styleId="ConsPlusCell">
    <w:name w:val="ConsPlusCell"/>
    <w:uiPriority w:val="99"/>
    <w:rsid w:val="00DB208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4">
    <w:name w:val="Без интервала1"/>
    <w:uiPriority w:val="99"/>
    <w:rsid w:val="00DB208D"/>
    <w:pPr>
      <w:spacing w:after="0" w:line="240" w:lineRule="auto"/>
    </w:pPr>
    <w:rPr>
      <w:rFonts w:ascii="Calibri" w:eastAsia="Calibri" w:hAnsi="Calibri" w:cs="Times New Roman"/>
      <w:lang w:eastAsia="ru-RU"/>
    </w:rPr>
  </w:style>
  <w:style w:type="paragraph" w:customStyle="1" w:styleId="35">
    <w:name w:val="Абзац списка3"/>
    <w:basedOn w:val="a"/>
    <w:rsid w:val="00DB208D"/>
    <w:pPr>
      <w:spacing w:after="200" w:line="276" w:lineRule="auto"/>
      <w:ind w:left="720"/>
      <w:contextualSpacing/>
    </w:pPr>
    <w:rPr>
      <w:rFonts w:ascii="Calibri" w:eastAsia="Calibri" w:hAnsi="Calibri" w:cs="Times New Roman"/>
      <w:lang w:eastAsia="ru-RU"/>
    </w:rPr>
  </w:style>
  <w:style w:type="paragraph" w:customStyle="1" w:styleId="15">
    <w:name w:val="Знак Знак Знак1 Знак Знак Знак Знак Знак Знак Знак"/>
    <w:basedOn w:val="a"/>
    <w:rsid w:val="00DB208D"/>
    <w:pPr>
      <w:spacing w:line="240" w:lineRule="exact"/>
    </w:pPr>
    <w:rPr>
      <w:rFonts w:ascii="Arial" w:eastAsia="Times New Roman" w:hAnsi="Arial" w:cs="Arial"/>
      <w:sz w:val="20"/>
      <w:szCs w:val="20"/>
      <w:lang w:val="en-US"/>
    </w:rPr>
  </w:style>
  <w:style w:type="paragraph" w:customStyle="1" w:styleId="af9">
    <w:name w:val="Знак Знак Знак Знак"/>
    <w:basedOn w:val="a"/>
    <w:rsid w:val="00DB208D"/>
    <w:pPr>
      <w:spacing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DB208D"/>
    <w:pPr>
      <w:spacing w:line="240" w:lineRule="exact"/>
    </w:pPr>
    <w:rPr>
      <w:rFonts w:ascii="Times New Roman" w:eastAsia="Times New Roman" w:hAnsi="Times New Roman" w:cs="Times New Roman"/>
      <w:sz w:val="28"/>
      <w:szCs w:val="28"/>
    </w:rPr>
  </w:style>
  <w:style w:type="paragraph" w:styleId="afa">
    <w:name w:val="Title"/>
    <w:basedOn w:val="a"/>
    <w:next w:val="a"/>
    <w:link w:val="afb"/>
    <w:uiPriority w:val="99"/>
    <w:qFormat/>
    <w:rsid w:val="00DB208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uiPriority w:val="99"/>
    <w:rsid w:val="00DB208D"/>
    <w:rPr>
      <w:rFonts w:ascii="Cambria" w:eastAsia="Times New Roman" w:hAnsi="Cambria" w:cs="Times New Roman"/>
      <w:b/>
      <w:bCs/>
      <w:kern w:val="28"/>
      <w:sz w:val="32"/>
      <w:szCs w:val="32"/>
    </w:rPr>
  </w:style>
  <w:style w:type="paragraph" w:styleId="afc">
    <w:name w:val="Normal (Web)"/>
    <w:basedOn w:val="a"/>
    <w:uiPriority w:val="99"/>
    <w:rsid w:val="00DB208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DB208D"/>
  </w:style>
  <w:style w:type="paragraph" w:customStyle="1" w:styleId="Default">
    <w:name w:val="Default"/>
    <w:uiPriority w:val="99"/>
    <w:rsid w:val="00DB20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footnote text"/>
    <w:basedOn w:val="a"/>
    <w:link w:val="afe"/>
    <w:uiPriority w:val="99"/>
    <w:rsid w:val="00DB208D"/>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fd"/>
    <w:uiPriority w:val="99"/>
    <w:rsid w:val="00DB208D"/>
    <w:rPr>
      <w:rFonts w:ascii="Calibri" w:eastAsia="Calibri" w:hAnsi="Calibri" w:cs="Times New Roman"/>
      <w:sz w:val="20"/>
      <w:szCs w:val="20"/>
    </w:rPr>
  </w:style>
  <w:style w:type="paragraph" w:customStyle="1" w:styleId="aff">
    <w:name w:val="Знак"/>
    <w:basedOn w:val="a"/>
    <w:rsid w:val="00DB208D"/>
    <w:pPr>
      <w:widowControl w:val="0"/>
      <w:adjustRightInd w:val="0"/>
      <w:spacing w:line="240" w:lineRule="exact"/>
      <w:jc w:val="right"/>
    </w:pPr>
    <w:rPr>
      <w:rFonts w:ascii="Arial" w:eastAsia="Times New Roman" w:hAnsi="Arial" w:cs="Arial"/>
      <w:sz w:val="20"/>
      <w:szCs w:val="20"/>
      <w:lang w:val="en-GB"/>
    </w:rPr>
  </w:style>
  <w:style w:type="character" w:customStyle="1" w:styleId="70">
    <w:name w:val="Заголовок 7 Знак"/>
    <w:basedOn w:val="a0"/>
    <w:link w:val="7"/>
    <w:uiPriority w:val="99"/>
    <w:rsid w:val="003F5090"/>
    <w:rPr>
      <w:rFonts w:ascii="Times New Roman" w:eastAsia="Calibri" w:hAnsi="Times New Roman" w:cs="Times New Roman"/>
      <w:sz w:val="24"/>
      <w:szCs w:val="24"/>
      <w:lang w:val="x-none" w:eastAsia="ru-RU"/>
    </w:rPr>
  </w:style>
  <w:style w:type="character" w:styleId="aff0">
    <w:name w:val="Emphasis"/>
    <w:uiPriority w:val="99"/>
    <w:qFormat/>
    <w:rsid w:val="003F5090"/>
    <w:rPr>
      <w:i/>
      <w:iCs/>
    </w:rPr>
  </w:style>
  <w:style w:type="paragraph" w:styleId="aff1">
    <w:name w:val="Subtitle"/>
    <w:basedOn w:val="a"/>
    <w:link w:val="aff2"/>
    <w:uiPriority w:val="99"/>
    <w:qFormat/>
    <w:rsid w:val="003F5090"/>
    <w:pPr>
      <w:spacing w:after="0" w:line="240" w:lineRule="auto"/>
      <w:jc w:val="both"/>
    </w:pPr>
    <w:rPr>
      <w:rFonts w:ascii="Times New Roman" w:eastAsia="Calibri" w:hAnsi="Times New Roman" w:cs="Times New Roman"/>
      <w:sz w:val="20"/>
      <w:szCs w:val="20"/>
      <w:lang w:val="x-none" w:eastAsia="x-none"/>
    </w:rPr>
  </w:style>
  <w:style w:type="character" w:customStyle="1" w:styleId="aff2">
    <w:name w:val="Подзаголовок Знак"/>
    <w:basedOn w:val="a0"/>
    <w:link w:val="aff1"/>
    <w:uiPriority w:val="99"/>
    <w:rsid w:val="003F5090"/>
    <w:rPr>
      <w:rFonts w:ascii="Times New Roman" w:eastAsia="Calibri" w:hAnsi="Times New Roman" w:cs="Times New Roman"/>
      <w:sz w:val="20"/>
      <w:szCs w:val="20"/>
      <w:lang w:val="x-none" w:eastAsia="x-none"/>
    </w:rPr>
  </w:style>
  <w:style w:type="paragraph" w:customStyle="1" w:styleId="17">
    <w:name w:val="Стиль1"/>
    <w:basedOn w:val="a"/>
    <w:next w:val="a"/>
    <w:uiPriority w:val="99"/>
    <w:rsid w:val="003F5090"/>
    <w:pPr>
      <w:tabs>
        <w:tab w:val="center" w:pos="7655"/>
      </w:tabs>
      <w:spacing w:before="480" w:after="0" w:line="240" w:lineRule="auto"/>
      <w:jc w:val="center"/>
    </w:pPr>
    <w:rPr>
      <w:rFonts w:ascii="Arial" w:eastAsia="Times New Roman" w:hAnsi="Arial" w:cs="Arial"/>
      <w:b/>
      <w:bCs/>
      <w:sz w:val="24"/>
      <w:szCs w:val="24"/>
      <w:lang w:eastAsia="ru-RU"/>
    </w:rPr>
  </w:style>
  <w:style w:type="paragraph" w:customStyle="1" w:styleId="ConsPlusNonformat">
    <w:name w:val="ConsPlusNonformat"/>
    <w:uiPriority w:val="99"/>
    <w:rsid w:val="003F50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uiPriority w:val="99"/>
    <w:rsid w:val="003F509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3F5090"/>
  </w:style>
  <w:style w:type="paragraph" w:customStyle="1" w:styleId="11Char">
    <w:name w:val="Знак1 Знак Знак Знак Знак Знак Знак Знак Знак1 Char"/>
    <w:basedOn w:val="a"/>
    <w:uiPriority w:val="99"/>
    <w:rsid w:val="003F5090"/>
    <w:pPr>
      <w:spacing w:line="240" w:lineRule="exact"/>
    </w:pPr>
    <w:rPr>
      <w:rFonts w:ascii="Verdana" w:eastAsia="Times New Roman" w:hAnsi="Verdana" w:cs="Verdana"/>
      <w:sz w:val="20"/>
      <w:szCs w:val="20"/>
      <w:lang w:val="en-US"/>
    </w:rPr>
  </w:style>
  <w:style w:type="paragraph" w:customStyle="1" w:styleId="Point">
    <w:name w:val="Point"/>
    <w:basedOn w:val="a"/>
    <w:link w:val="PointChar"/>
    <w:uiPriority w:val="99"/>
    <w:rsid w:val="003F5090"/>
    <w:pPr>
      <w:spacing w:before="120" w:after="0" w:line="288" w:lineRule="auto"/>
      <w:ind w:firstLine="720"/>
      <w:jc w:val="both"/>
    </w:pPr>
    <w:rPr>
      <w:rFonts w:ascii="Times New Roman" w:eastAsia="Calibri" w:hAnsi="Times New Roman" w:cs="Times New Roman"/>
      <w:sz w:val="24"/>
      <w:szCs w:val="24"/>
      <w:lang w:val="x-none" w:eastAsia="x-none"/>
    </w:rPr>
  </w:style>
  <w:style w:type="character" w:customStyle="1" w:styleId="PointChar">
    <w:name w:val="Point Char"/>
    <w:link w:val="Point"/>
    <w:uiPriority w:val="99"/>
    <w:locked/>
    <w:rsid w:val="003F5090"/>
    <w:rPr>
      <w:rFonts w:ascii="Times New Roman" w:eastAsia="Calibri" w:hAnsi="Times New Roman" w:cs="Times New Roman"/>
      <w:sz w:val="24"/>
      <w:szCs w:val="24"/>
      <w:lang w:val="x-none" w:eastAsia="x-none"/>
    </w:rPr>
  </w:style>
  <w:style w:type="paragraph" w:customStyle="1" w:styleId="19">
    <w:name w:val="Текст сноски1"/>
    <w:basedOn w:val="a"/>
    <w:next w:val="afd"/>
    <w:uiPriority w:val="99"/>
    <w:semiHidden/>
    <w:rsid w:val="003F5090"/>
    <w:pPr>
      <w:spacing w:after="0" w:line="240" w:lineRule="auto"/>
    </w:pPr>
    <w:rPr>
      <w:rFonts w:ascii="Calibri" w:eastAsia="Calibri" w:hAnsi="Calibri" w:cs="Times New Roman"/>
      <w:sz w:val="20"/>
      <w:szCs w:val="20"/>
      <w:lang w:val="x-none" w:eastAsia="x-none"/>
    </w:rPr>
  </w:style>
  <w:style w:type="character" w:styleId="aff3">
    <w:name w:val="annotation reference"/>
    <w:uiPriority w:val="99"/>
    <w:semiHidden/>
    <w:rsid w:val="003F5090"/>
    <w:rPr>
      <w:sz w:val="16"/>
      <w:szCs w:val="16"/>
    </w:rPr>
  </w:style>
  <w:style w:type="paragraph" w:customStyle="1" w:styleId="1a">
    <w:name w:val="Текст примечания1"/>
    <w:basedOn w:val="a"/>
    <w:next w:val="aff4"/>
    <w:link w:val="aff5"/>
    <w:uiPriority w:val="99"/>
    <w:semiHidden/>
    <w:rsid w:val="003F5090"/>
    <w:pPr>
      <w:spacing w:after="200" w:line="240" w:lineRule="auto"/>
    </w:pPr>
    <w:rPr>
      <w:rFonts w:ascii="Calibri" w:eastAsia="Calibri" w:hAnsi="Calibri" w:cs="Times New Roman"/>
      <w:sz w:val="20"/>
      <w:szCs w:val="20"/>
      <w:lang w:val="x-none" w:eastAsia="x-none"/>
    </w:rPr>
  </w:style>
  <w:style w:type="character" w:customStyle="1" w:styleId="aff5">
    <w:name w:val="Текст примечания Знак"/>
    <w:link w:val="1a"/>
    <w:uiPriority w:val="99"/>
    <w:semiHidden/>
    <w:locked/>
    <w:rsid w:val="003F5090"/>
    <w:rPr>
      <w:rFonts w:ascii="Calibri" w:eastAsia="Calibri" w:hAnsi="Calibri" w:cs="Times New Roman"/>
      <w:sz w:val="20"/>
      <w:szCs w:val="20"/>
      <w:lang w:val="x-none" w:eastAsia="x-none"/>
    </w:rPr>
  </w:style>
  <w:style w:type="paragraph" w:customStyle="1" w:styleId="1b">
    <w:name w:val="Тема примечания1"/>
    <w:basedOn w:val="aff4"/>
    <w:next w:val="aff4"/>
    <w:uiPriority w:val="99"/>
    <w:semiHidden/>
    <w:rsid w:val="003F5090"/>
    <w:rPr>
      <w:b/>
      <w:bCs/>
      <w:lang w:eastAsia="en-US"/>
    </w:rPr>
  </w:style>
  <w:style w:type="character" w:customStyle="1" w:styleId="CommentSubjectChar">
    <w:name w:val="Comment Subject Char"/>
    <w:uiPriority w:val="99"/>
    <w:locked/>
    <w:rsid w:val="003F5090"/>
    <w:rPr>
      <w:b/>
      <w:bCs/>
    </w:rPr>
  </w:style>
  <w:style w:type="character" w:customStyle="1" w:styleId="1c">
    <w:name w:val="Текст сноски Знак1"/>
    <w:uiPriority w:val="99"/>
    <w:locked/>
    <w:rsid w:val="003F5090"/>
    <w:rPr>
      <w:rFonts w:ascii="Calibri" w:hAnsi="Calibri" w:cs="Calibri"/>
      <w:sz w:val="20"/>
      <w:szCs w:val="20"/>
    </w:rPr>
  </w:style>
  <w:style w:type="paragraph" w:styleId="aff4">
    <w:name w:val="annotation text"/>
    <w:basedOn w:val="a"/>
    <w:link w:val="1d"/>
    <w:uiPriority w:val="99"/>
    <w:semiHidden/>
    <w:rsid w:val="003F5090"/>
    <w:pPr>
      <w:spacing w:after="200" w:line="240" w:lineRule="auto"/>
    </w:pPr>
    <w:rPr>
      <w:rFonts w:ascii="Calibri" w:eastAsia="Calibri" w:hAnsi="Calibri" w:cs="Times New Roman"/>
      <w:sz w:val="20"/>
      <w:szCs w:val="20"/>
      <w:lang w:val="x-none" w:eastAsia="x-none"/>
    </w:rPr>
  </w:style>
  <w:style w:type="character" w:customStyle="1" w:styleId="1d">
    <w:name w:val="Текст примечания Знак1"/>
    <w:basedOn w:val="a0"/>
    <w:link w:val="aff4"/>
    <w:uiPriority w:val="99"/>
    <w:semiHidden/>
    <w:rsid w:val="003F5090"/>
    <w:rPr>
      <w:rFonts w:ascii="Calibri" w:eastAsia="Calibri" w:hAnsi="Calibri" w:cs="Times New Roman"/>
      <w:sz w:val="20"/>
      <w:szCs w:val="20"/>
      <w:lang w:val="x-none" w:eastAsia="x-none"/>
    </w:rPr>
  </w:style>
  <w:style w:type="paragraph" w:styleId="aff6">
    <w:name w:val="annotation subject"/>
    <w:basedOn w:val="aff4"/>
    <w:next w:val="aff4"/>
    <w:link w:val="aff7"/>
    <w:uiPriority w:val="99"/>
    <w:semiHidden/>
    <w:rsid w:val="003F5090"/>
    <w:rPr>
      <w:rFonts w:ascii="Times New Roman" w:hAnsi="Times New Roman"/>
      <w:b/>
      <w:bCs/>
    </w:rPr>
  </w:style>
  <w:style w:type="character" w:customStyle="1" w:styleId="aff7">
    <w:name w:val="Тема примечания Знак"/>
    <w:basedOn w:val="1d"/>
    <w:link w:val="aff6"/>
    <w:uiPriority w:val="99"/>
    <w:semiHidden/>
    <w:rsid w:val="003F5090"/>
    <w:rPr>
      <w:rFonts w:ascii="Times New Roman" w:eastAsia="Calibri" w:hAnsi="Times New Roman" w:cs="Times New Roman"/>
      <w:b/>
      <w:bCs/>
      <w:sz w:val="20"/>
      <w:szCs w:val="20"/>
      <w:lang w:val="x-none" w:eastAsia="x-none"/>
    </w:rPr>
  </w:style>
  <w:style w:type="character" w:customStyle="1" w:styleId="1e">
    <w:name w:val="Тема примечания Знак1"/>
    <w:uiPriority w:val="99"/>
    <w:rsid w:val="003F5090"/>
    <w:rPr>
      <w:rFonts w:ascii="Calibri" w:hAnsi="Calibri" w:cs="Calibri"/>
      <w:b/>
      <w:bCs/>
      <w:sz w:val="20"/>
      <w:szCs w:val="20"/>
    </w:rPr>
  </w:style>
  <w:style w:type="character" w:customStyle="1" w:styleId="dropdown-user-namefirst-letter">
    <w:name w:val="dropdown-user-name__first-letter"/>
    <w:basedOn w:val="a0"/>
    <w:uiPriority w:val="99"/>
    <w:rsid w:val="003F5090"/>
  </w:style>
  <w:style w:type="character" w:styleId="aff8">
    <w:name w:val="Strong"/>
    <w:uiPriority w:val="99"/>
    <w:qFormat/>
    <w:rsid w:val="003F5090"/>
    <w:rPr>
      <w:b/>
      <w:bCs/>
    </w:rPr>
  </w:style>
  <w:style w:type="table" w:customStyle="1" w:styleId="26">
    <w:name w:val="Сетка таблицы2"/>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indent">
    <w:name w:val="noindent"/>
    <w:uiPriority w:val="99"/>
    <w:rsid w:val="003F5090"/>
  </w:style>
  <w:style w:type="table" w:customStyle="1" w:styleId="41">
    <w:name w:val="Сетка таблицы4"/>
    <w:uiPriority w:val="99"/>
    <w:rsid w:val="003F509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F509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3F509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3F509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uiPriority w:val="99"/>
    <w:rsid w:val="003F50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uiPriority w:val="99"/>
    <w:rsid w:val="003F5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uiPriority w:val="99"/>
    <w:rsid w:val="003F5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uiPriority w:val="99"/>
    <w:rsid w:val="003F5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F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3F5090"/>
    <w:rPr>
      <w:rFonts w:ascii="Courier New" w:eastAsia="Calibri" w:hAnsi="Courier New" w:cs="Times New Roman"/>
      <w:sz w:val="20"/>
      <w:szCs w:val="20"/>
      <w:lang w:val="x-none" w:eastAsia="ru-RU"/>
    </w:rPr>
  </w:style>
  <w:style w:type="paragraph" w:customStyle="1" w:styleId="conspluscell0">
    <w:name w:val="conspluscell"/>
    <w:basedOn w:val="a"/>
    <w:uiPriority w:val="99"/>
    <w:rsid w:val="003F5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3F5090"/>
    <w:pPr>
      <w:autoSpaceDE w:val="0"/>
      <w:autoSpaceDN w:val="0"/>
      <w:adjustRightInd w:val="0"/>
      <w:spacing w:after="0" w:line="240" w:lineRule="auto"/>
    </w:pPr>
    <w:rPr>
      <w:rFonts w:ascii="Courier New" w:eastAsia="Calibri" w:hAnsi="Courier New" w:cs="Courier New"/>
      <w:sz w:val="20"/>
      <w:szCs w:val="20"/>
    </w:rPr>
  </w:style>
  <w:style w:type="paragraph" w:styleId="aff9">
    <w:name w:val="caption"/>
    <w:basedOn w:val="a"/>
    <w:next w:val="a"/>
    <w:uiPriority w:val="99"/>
    <w:qFormat/>
    <w:rsid w:val="003F5090"/>
    <w:pPr>
      <w:framePr w:w="9051" w:h="3313" w:hSpace="141" w:wrap="auto" w:vAnchor="text" w:hAnchor="page" w:x="1732" w:y="10"/>
      <w:spacing w:after="0" w:line="240" w:lineRule="auto"/>
      <w:jc w:val="center"/>
    </w:pPr>
    <w:rPr>
      <w:rFonts w:ascii="Times New Roman" w:eastAsia="Times New Roman" w:hAnsi="Times New Roman" w:cs="Times New Roman"/>
      <w:b/>
      <w:bCs/>
      <w:sz w:val="20"/>
      <w:szCs w:val="20"/>
      <w:lang w:eastAsia="ru-RU"/>
    </w:rPr>
  </w:style>
  <w:style w:type="paragraph" w:styleId="affa">
    <w:name w:val="Plain Text"/>
    <w:basedOn w:val="a"/>
    <w:link w:val="affb"/>
    <w:uiPriority w:val="99"/>
    <w:rsid w:val="003F5090"/>
    <w:pPr>
      <w:spacing w:after="0" w:line="240" w:lineRule="auto"/>
    </w:pPr>
    <w:rPr>
      <w:rFonts w:ascii="Courier New" w:eastAsia="Calibri" w:hAnsi="Courier New" w:cs="Times New Roman"/>
      <w:sz w:val="20"/>
      <w:szCs w:val="20"/>
      <w:lang w:val="x-none" w:eastAsia="ru-RU"/>
    </w:rPr>
  </w:style>
  <w:style w:type="character" w:customStyle="1" w:styleId="affb">
    <w:name w:val="Текст Знак"/>
    <w:basedOn w:val="a0"/>
    <w:link w:val="affa"/>
    <w:uiPriority w:val="99"/>
    <w:rsid w:val="003F5090"/>
    <w:rPr>
      <w:rFonts w:ascii="Courier New" w:eastAsia="Calibri" w:hAnsi="Courier New" w:cs="Times New Roman"/>
      <w:sz w:val="20"/>
      <w:szCs w:val="20"/>
      <w:lang w:val="x-none" w:eastAsia="ru-RU"/>
    </w:rPr>
  </w:style>
  <w:style w:type="character" w:customStyle="1" w:styleId="serp-urlitem">
    <w:name w:val="serp-url__item"/>
    <w:basedOn w:val="a0"/>
    <w:uiPriority w:val="99"/>
    <w:rsid w:val="003F5090"/>
  </w:style>
  <w:style w:type="paragraph" w:styleId="affc">
    <w:name w:val="endnote text"/>
    <w:basedOn w:val="a"/>
    <w:link w:val="affd"/>
    <w:uiPriority w:val="99"/>
    <w:semiHidden/>
    <w:rsid w:val="003F5090"/>
    <w:pPr>
      <w:spacing w:after="0" w:line="240" w:lineRule="auto"/>
    </w:pPr>
    <w:rPr>
      <w:rFonts w:ascii="Calibri" w:eastAsia="Calibri" w:hAnsi="Calibri" w:cs="Times New Roman"/>
      <w:sz w:val="20"/>
      <w:szCs w:val="20"/>
      <w:lang w:val="x-none" w:eastAsia="x-none"/>
    </w:rPr>
  </w:style>
  <w:style w:type="character" w:customStyle="1" w:styleId="affd">
    <w:name w:val="Текст концевой сноски Знак"/>
    <w:basedOn w:val="a0"/>
    <w:link w:val="affc"/>
    <w:uiPriority w:val="99"/>
    <w:semiHidden/>
    <w:rsid w:val="003F5090"/>
    <w:rPr>
      <w:rFonts w:ascii="Calibri" w:eastAsia="Calibri" w:hAnsi="Calibri" w:cs="Times New Roman"/>
      <w:sz w:val="20"/>
      <w:szCs w:val="20"/>
      <w:lang w:val="x-none" w:eastAsia="x-none"/>
    </w:rPr>
  </w:style>
  <w:style w:type="character" w:styleId="affe">
    <w:name w:val="endnote reference"/>
    <w:uiPriority w:val="99"/>
    <w:semiHidden/>
    <w:rsid w:val="003F5090"/>
    <w:rPr>
      <w:vertAlign w:val="superscript"/>
    </w:rPr>
  </w:style>
  <w:style w:type="paragraph" w:customStyle="1" w:styleId="CharCharCharChar">
    <w:name w:val="Char Char Char Char"/>
    <w:basedOn w:val="a"/>
    <w:next w:val="a"/>
    <w:semiHidden/>
    <w:rsid w:val="003F5090"/>
    <w:pPr>
      <w:spacing w:line="240" w:lineRule="exact"/>
    </w:pPr>
    <w:rPr>
      <w:rFonts w:ascii="Arial" w:eastAsia="Times New Roman" w:hAnsi="Arial" w:cs="Arial"/>
      <w:sz w:val="20"/>
      <w:szCs w:val="20"/>
      <w:lang w:val="en-US"/>
    </w:rPr>
  </w:style>
  <w:style w:type="paragraph" w:customStyle="1" w:styleId="ListParagraph">
    <w:name w:val="List Paragraph"/>
    <w:basedOn w:val="a"/>
    <w:rsid w:val="003F5090"/>
    <w:pPr>
      <w:spacing w:after="0" w:line="240" w:lineRule="auto"/>
      <w:ind w:left="708"/>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282">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79514889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339191721">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 w:id="2054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907;fld=134" TargetMode="External"/><Relationship Id="rId5" Type="http://schemas.openxmlformats.org/officeDocument/2006/relationships/webSettings" Target="webSettings.xml"/><Relationship Id="rId10"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F5B0-1CA5-49F8-8260-CDD5EEED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12620</Words>
  <Characters>71935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2024-05-15T13:06:00Z</cp:lastPrinted>
  <dcterms:created xsi:type="dcterms:W3CDTF">2024-12-25T13:54:00Z</dcterms:created>
  <dcterms:modified xsi:type="dcterms:W3CDTF">2024-12-26T07:53:00Z</dcterms:modified>
</cp:coreProperties>
</file>