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34"/>
        <w:gridCol w:w="947"/>
        <w:gridCol w:w="909"/>
        <w:gridCol w:w="3573"/>
      </w:tblGrid>
      <w:tr w:rsidR="00246A97" w:rsidTr="00246A97">
        <w:trPr>
          <w:trHeight w:val="1058"/>
        </w:trPr>
        <w:tc>
          <w:tcPr>
            <w:tcW w:w="3534" w:type="dxa"/>
            <w:hideMark/>
          </w:tcPr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«</w:t>
            </w:r>
            <w:proofErr w:type="spellStart"/>
            <w:r w:rsidR="002A4B44">
              <w:rPr>
                <w:rFonts w:ascii="Times New Roman" w:hAnsi="Times New Roman" w:cs="Times New Roman"/>
                <w:b/>
                <w:sz w:val="28"/>
              </w:rPr>
              <w:t>Одыб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сикт овмöдчöминса </w:t>
            </w:r>
          </w:p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</w:tc>
        <w:tc>
          <w:tcPr>
            <w:tcW w:w="1856" w:type="dxa"/>
            <w:gridSpan w:val="2"/>
          </w:tcPr>
          <w:p w:rsidR="00246A97" w:rsidRDefault="00BF2A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F2D24">
              <w:rPr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7" o:title=""/>
                </v:shape>
                <o:OLEObject Type="Embed" ProgID="Word.Picture.8" ShapeID="_x0000_i1025" DrawAspect="Content" ObjectID="_1796736839" r:id="rId8"/>
              </w:object>
            </w:r>
          </w:p>
          <w:p w:rsidR="00246A97" w:rsidRDefault="00246A97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73" w:type="dxa"/>
            <w:hideMark/>
          </w:tcPr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Администрация  </w:t>
            </w:r>
          </w:p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сельского поселения</w:t>
            </w:r>
          </w:p>
          <w:p w:rsidR="00246A97" w:rsidRDefault="00246A97" w:rsidP="002A4B44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«</w:t>
            </w:r>
            <w:r w:rsidR="002A4B44">
              <w:rPr>
                <w:rFonts w:ascii="Times New Roman" w:hAnsi="Times New Roman" w:cs="Times New Roman"/>
                <w:b/>
                <w:sz w:val="28"/>
              </w:rPr>
              <w:t>Нившера</w:t>
            </w:r>
            <w:r>
              <w:rPr>
                <w:rFonts w:ascii="Times New Roman" w:hAnsi="Times New Roman" w:cs="Times New Roman"/>
                <w:b/>
                <w:sz w:val="28"/>
              </w:rPr>
              <w:t>»</w:t>
            </w:r>
          </w:p>
        </w:tc>
      </w:tr>
      <w:tr w:rsidR="00246A97" w:rsidTr="00246A97">
        <w:trPr>
          <w:cantSplit/>
          <w:trHeight w:val="569"/>
        </w:trPr>
        <w:tc>
          <w:tcPr>
            <w:tcW w:w="8963" w:type="dxa"/>
            <w:gridSpan w:val="4"/>
          </w:tcPr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246A97" w:rsidRDefault="00246A97">
            <w:pPr>
              <w:pStyle w:val="1"/>
              <w:spacing w:line="276" w:lineRule="auto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ШУÖМ</w:t>
            </w:r>
            <w:r w:rsidR="00463649">
              <w:rPr>
                <w:b/>
                <w:szCs w:val="28"/>
                <w:lang w:eastAsia="en-US"/>
              </w:rPr>
              <w:t xml:space="preserve"> (ПРОЕКТ)</w:t>
            </w:r>
          </w:p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7" w:rsidTr="00246A97">
        <w:trPr>
          <w:cantSplit/>
          <w:trHeight w:val="873"/>
        </w:trPr>
        <w:tc>
          <w:tcPr>
            <w:tcW w:w="8963" w:type="dxa"/>
            <w:gridSpan w:val="4"/>
            <w:hideMark/>
          </w:tcPr>
          <w:p w:rsidR="00246A97" w:rsidRDefault="00246A9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ПОСТАНОВЛЕНИЕ</w:t>
            </w:r>
          </w:p>
        </w:tc>
      </w:tr>
      <w:tr w:rsidR="00246A97" w:rsidTr="00246A97">
        <w:trPr>
          <w:cantSplit/>
          <w:trHeight w:val="545"/>
        </w:trPr>
        <w:tc>
          <w:tcPr>
            <w:tcW w:w="4481" w:type="dxa"/>
            <w:gridSpan w:val="2"/>
            <w:hideMark/>
          </w:tcPr>
          <w:p w:rsidR="00246A97" w:rsidRDefault="002A4B44" w:rsidP="002A4B44">
            <w:pPr>
              <w:pStyle w:val="2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2024</w:t>
            </w:r>
            <w:r w:rsidR="00246A97">
              <w:rPr>
                <w:szCs w:val="28"/>
                <w:lang w:eastAsia="en-US"/>
              </w:rPr>
              <w:t xml:space="preserve"> года </w:t>
            </w:r>
          </w:p>
        </w:tc>
        <w:tc>
          <w:tcPr>
            <w:tcW w:w="4482" w:type="dxa"/>
            <w:gridSpan w:val="2"/>
            <w:hideMark/>
          </w:tcPr>
          <w:p w:rsidR="00246A97" w:rsidRDefault="00584BE3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246A9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  <w:p w:rsidR="00246A97" w:rsidRDefault="00246A97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</w:p>
        </w:tc>
      </w:tr>
    </w:tbl>
    <w:p w:rsidR="00246A97" w:rsidRDefault="00246A97" w:rsidP="00246A97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(Республика Коми, Корткеросский район, с. </w:t>
      </w:r>
      <w:r w:rsidR="002A4B44">
        <w:rPr>
          <w:rFonts w:ascii="Times New Roman" w:hAnsi="Times New Roman" w:cs="Times New Roman"/>
          <w:sz w:val="28"/>
          <w:szCs w:val="28"/>
        </w:rPr>
        <w:t>Нившера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46A97" w:rsidRDefault="00246A97" w:rsidP="00246A9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CE8" w:rsidRPr="00943438" w:rsidRDefault="00FA5CE8" w:rsidP="00FA5CE8">
      <w:pPr>
        <w:tabs>
          <w:tab w:val="left" w:pos="0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943438">
        <w:rPr>
          <w:rFonts w:ascii="Times New Roman" w:hAnsi="Times New Roman"/>
          <w:b/>
          <w:sz w:val="28"/>
          <w:szCs w:val="28"/>
        </w:rPr>
        <w:t>Об актуализации сведений (о родственниках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43438">
        <w:rPr>
          <w:rFonts w:ascii="Times New Roman" w:hAnsi="Times New Roman"/>
          <w:b/>
          <w:sz w:val="28"/>
          <w:szCs w:val="28"/>
        </w:rPr>
        <w:t>свойственниках), содержащихся в анкете, предоставляемых при назначении на муниципальные должности, должности муниципальной службы</w:t>
      </w:r>
      <w:r w:rsidRPr="00943438">
        <w:rPr>
          <w:rFonts w:ascii="Times New Roman" w:hAnsi="Times New Roman"/>
          <w:b/>
          <w:bCs/>
          <w:sz w:val="28"/>
          <w:szCs w:val="28"/>
        </w:rPr>
        <w:t xml:space="preserve"> в целях выявления возможного конфликта интересов</w:t>
      </w:r>
    </w:p>
    <w:p w:rsidR="00D61D9F" w:rsidRPr="00757DDC" w:rsidRDefault="00D61D9F" w:rsidP="00D61D9F">
      <w:pPr>
        <w:tabs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61D9F" w:rsidRPr="00001383" w:rsidRDefault="00D61D9F" w:rsidP="00D61D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 исполнение п. 13 </w:t>
      </w:r>
      <w:hyperlink r:id="rId9" w:history="1">
        <w:r w:rsidRPr="00001383">
          <w:rPr>
            <w:rStyle w:val="a9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Указа Президента Российской Федерации от 29 июня 2018 года N 378 "О Национальном плане противодействия коррупции на 2018 - 2020 годы"</w:t>
        </w:r>
      </w:hyperlink>
      <w:r w:rsidRPr="0000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и в целях повышения эффективности кадровой работы в части, касающейся контроля за актуализацией сведений, содержащихся в анкетах, представляемых при назначении на должности </w:t>
      </w:r>
      <w:r w:rsidR="003402A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муниципальной </w:t>
      </w:r>
      <w:r w:rsidRPr="0000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службы об их родственниках и свойственниках и выявления возможного конфликта интересов на </w:t>
      </w:r>
      <w:r w:rsidR="0094343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муниципальной </w:t>
      </w:r>
      <w:r w:rsidRPr="0000138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службе</w:t>
      </w:r>
    </w:p>
    <w:p w:rsidR="00D61D9F" w:rsidRDefault="00D61D9F" w:rsidP="00D61D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61D9F" w:rsidRDefault="00943438" w:rsidP="00D61D9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D61D9F">
        <w:rPr>
          <w:rFonts w:ascii="Times New Roman" w:hAnsi="Times New Roman"/>
          <w:sz w:val="28"/>
          <w:szCs w:val="28"/>
        </w:rPr>
        <w:t>:</w:t>
      </w:r>
    </w:p>
    <w:p w:rsidR="00D61D9F" w:rsidRPr="00757DDC" w:rsidRDefault="00D61D9F" w:rsidP="00D61D9F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D61D9F" w:rsidRDefault="00D61D9F" w:rsidP="00D61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Муниципальным служащим администрации </w:t>
      </w:r>
      <w:r w:rsidR="00943438">
        <w:rPr>
          <w:rFonts w:ascii="Times New Roman" w:hAnsi="Times New Roman"/>
          <w:sz w:val="28"/>
          <w:szCs w:val="28"/>
        </w:rPr>
        <w:t>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="00943438">
        <w:rPr>
          <w:rFonts w:ascii="Times New Roman" w:hAnsi="Times New Roman"/>
          <w:sz w:val="28"/>
          <w:szCs w:val="28"/>
        </w:rPr>
        <w:t xml:space="preserve"> «</w:t>
      </w:r>
      <w:r w:rsidR="002A4B44">
        <w:rPr>
          <w:rFonts w:ascii="Times New Roman" w:hAnsi="Times New Roman"/>
          <w:sz w:val="28"/>
          <w:szCs w:val="28"/>
        </w:rPr>
        <w:t>Нившера</w:t>
      </w:r>
      <w:r w:rsidR="009434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лицам, занимающим должности муниципальной службы администрации </w:t>
      </w:r>
      <w:r w:rsidR="00943438">
        <w:rPr>
          <w:rFonts w:ascii="Times New Roman" w:hAnsi="Times New Roman"/>
          <w:sz w:val="28"/>
          <w:szCs w:val="28"/>
        </w:rPr>
        <w:t>сельского поселения «</w:t>
      </w:r>
      <w:r w:rsidR="002A4B44">
        <w:rPr>
          <w:rFonts w:ascii="Times New Roman" w:hAnsi="Times New Roman"/>
          <w:sz w:val="28"/>
          <w:szCs w:val="28"/>
        </w:rPr>
        <w:t>Нившера</w:t>
      </w:r>
      <w:r w:rsidR="00943438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предоставлять актуализированные сведения (о родственниках и свойственниках), содержащиеся в анкетах, представляемых при назначении на муниципальные должности, должности муниципальной службы, согласно прилож</w:t>
      </w:r>
      <w:r w:rsidR="00E67EB3">
        <w:rPr>
          <w:rFonts w:ascii="Times New Roman" w:hAnsi="Times New Roman"/>
          <w:sz w:val="28"/>
          <w:szCs w:val="28"/>
        </w:rPr>
        <w:t>ению к настоящему постановлению.</w:t>
      </w:r>
    </w:p>
    <w:p w:rsidR="00D61D9F" w:rsidRDefault="00D61D9F" w:rsidP="00D61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Утвердить форму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службы, согласно приложению</w:t>
      </w:r>
      <w:r w:rsidR="00E67E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E67EB3" w:rsidRDefault="00E67EB3" w:rsidP="00D61D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30C5C">
        <w:rPr>
          <w:rFonts w:ascii="Times New Roman" w:hAnsi="Times New Roman"/>
          <w:sz w:val="28"/>
          <w:szCs w:val="28"/>
        </w:rPr>
        <w:t>Утвердить срок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</w:t>
      </w:r>
      <w:r w:rsidR="00230C5C">
        <w:rPr>
          <w:rFonts w:ascii="Times New Roman" w:hAnsi="Times New Roman"/>
          <w:sz w:val="28"/>
          <w:szCs w:val="28"/>
        </w:rPr>
        <w:t>ужбы – ежегодно в декабре</w:t>
      </w:r>
      <w:r w:rsidRPr="00230C5C">
        <w:rPr>
          <w:rFonts w:ascii="Times New Roman" w:hAnsi="Times New Roman"/>
          <w:sz w:val="28"/>
          <w:szCs w:val="28"/>
        </w:rPr>
        <w:t>.</w:t>
      </w:r>
    </w:p>
    <w:p w:rsidR="00D61D9F" w:rsidRDefault="00D61D9F" w:rsidP="00D61D9F">
      <w:pPr>
        <w:pStyle w:val="ad"/>
        <w:spacing w:line="240" w:lineRule="auto"/>
        <w:ind w:left="0" w:firstLine="709"/>
        <w:contextualSpacing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4. Контроль за исполнением настоящего постановления возложить на </w:t>
      </w:r>
      <w:r w:rsidR="00943438">
        <w:rPr>
          <w:sz w:val="28"/>
          <w:szCs w:val="28"/>
        </w:rPr>
        <w:t>себя</w:t>
      </w:r>
      <w:r>
        <w:rPr>
          <w:sz w:val="28"/>
          <w:szCs w:val="28"/>
        </w:rPr>
        <w:t>.</w:t>
      </w:r>
    </w:p>
    <w:p w:rsidR="00D61D9F" w:rsidRDefault="00D61D9F" w:rsidP="00D61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5CE8" w:rsidRDefault="00FA5CE8" w:rsidP="00D61D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1D9F" w:rsidRPr="00943438" w:rsidRDefault="002A4B44" w:rsidP="00D61D9F">
      <w:pPr>
        <w:tabs>
          <w:tab w:val="left" w:pos="5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И.о.главы</w:t>
      </w:r>
      <w:proofErr w:type="spellEnd"/>
      <w:r w:rsidR="00D61D9F" w:rsidRPr="00943438">
        <w:rPr>
          <w:rFonts w:ascii="Times New Roman" w:hAnsi="Times New Roman"/>
          <w:b/>
          <w:sz w:val="28"/>
          <w:szCs w:val="28"/>
        </w:rPr>
        <w:t xml:space="preserve"> </w:t>
      </w:r>
      <w:r w:rsidR="003402AA">
        <w:rPr>
          <w:rFonts w:ascii="Times New Roman" w:hAnsi="Times New Roman"/>
          <w:b/>
          <w:sz w:val="28"/>
          <w:szCs w:val="28"/>
        </w:rPr>
        <w:t>сельского поселения</w:t>
      </w:r>
      <w:r w:rsidR="00943438">
        <w:rPr>
          <w:rFonts w:ascii="Times New Roman" w:hAnsi="Times New Roman"/>
          <w:b/>
          <w:sz w:val="28"/>
          <w:szCs w:val="28"/>
        </w:rPr>
        <w:tab/>
      </w:r>
      <w:r w:rsidR="00943438">
        <w:rPr>
          <w:rFonts w:ascii="Times New Roman" w:hAnsi="Times New Roman"/>
          <w:b/>
          <w:sz w:val="28"/>
          <w:szCs w:val="28"/>
        </w:rPr>
        <w:tab/>
      </w:r>
      <w:r w:rsidR="00943438">
        <w:rPr>
          <w:rFonts w:ascii="Times New Roman" w:hAnsi="Times New Roman"/>
          <w:b/>
          <w:sz w:val="28"/>
          <w:szCs w:val="28"/>
        </w:rPr>
        <w:tab/>
      </w:r>
      <w:r w:rsidR="00943438">
        <w:rPr>
          <w:rFonts w:ascii="Times New Roman" w:hAnsi="Times New Roman"/>
          <w:b/>
          <w:sz w:val="28"/>
          <w:szCs w:val="28"/>
        </w:rPr>
        <w:tab/>
      </w:r>
      <w:r w:rsidR="00943438"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А.Н.Ларукова</w:t>
      </w:r>
      <w:proofErr w:type="spellEnd"/>
    </w:p>
    <w:p w:rsidR="00D61D9F" w:rsidRDefault="00D61D9F" w:rsidP="00D61D9F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67EB3" w:rsidRDefault="00E67EB3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1D9F" w:rsidRDefault="00D61D9F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E67EB3">
        <w:rPr>
          <w:rFonts w:ascii="Times New Roman" w:hAnsi="Times New Roman"/>
          <w:sz w:val="24"/>
          <w:szCs w:val="24"/>
        </w:rPr>
        <w:t xml:space="preserve"> </w:t>
      </w:r>
    </w:p>
    <w:p w:rsidR="00D61D9F" w:rsidRDefault="00D61D9F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D61D9F" w:rsidRDefault="00943438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</w:t>
      </w:r>
      <w:r w:rsidR="00D61D9F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«</w:t>
      </w:r>
      <w:r w:rsidR="002A4B44">
        <w:rPr>
          <w:rFonts w:ascii="Times New Roman" w:hAnsi="Times New Roman"/>
          <w:sz w:val="24"/>
          <w:szCs w:val="24"/>
        </w:rPr>
        <w:t>Нившера</w:t>
      </w:r>
      <w:r>
        <w:rPr>
          <w:rFonts w:ascii="Times New Roman" w:hAnsi="Times New Roman"/>
          <w:sz w:val="24"/>
          <w:szCs w:val="24"/>
        </w:rPr>
        <w:t>»</w:t>
      </w:r>
    </w:p>
    <w:p w:rsidR="00D61D9F" w:rsidRDefault="00D61D9F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43438">
        <w:rPr>
          <w:rFonts w:ascii="Times New Roman" w:hAnsi="Times New Roman"/>
          <w:sz w:val="24"/>
          <w:szCs w:val="24"/>
        </w:rPr>
        <w:t>№</w:t>
      </w:r>
      <w:r w:rsidR="00463649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9434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61D9F" w:rsidRDefault="00D61D9F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5CE8" w:rsidRDefault="00FA5CE8" w:rsidP="00D61D9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61D9F" w:rsidRDefault="00D61D9F" w:rsidP="00D61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Форма для актуализации сведений (о родственниках и свойственниках), содержащихся в анкетах, представляемых при назначении на муниципальные должности, должности муниципальной службы </w:t>
      </w:r>
    </w:p>
    <w:p w:rsidR="00D61D9F" w:rsidRDefault="00D61D9F" w:rsidP="00D61D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целях выявления возможного конфликта интересов </w:t>
      </w:r>
    </w:p>
    <w:p w:rsidR="00D61D9F" w:rsidRDefault="00D61D9F" w:rsidP="00D61D9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61D9F" w:rsidRDefault="00D61D9F" w:rsidP="00D61D9F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(заполняется и предоставляется в случае наличия либо изменения</w:t>
      </w:r>
    </w:p>
    <w:p w:rsidR="00D61D9F" w:rsidRDefault="00D61D9F" w:rsidP="00D61D9F">
      <w:pPr>
        <w:spacing w:after="0" w:line="240" w:lineRule="auto"/>
        <w:ind w:firstLine="426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 xml:space="preserve"> сведений о родственниках и свойственниках)</w:t>
      </w:r>
    </w:p>
    <w:p w:rsidR="00D61D9F" w:rsidRDefault="00D61D9F" w:rsidP="00D61D9F">
      <w:pPr>
        <w:spacing w:after="0" w:line="240" w:lineRule="auto"/>
        <w:ind w:firstLine="426"/>
        <w:jc w:val="both"/>
        <w:rPr>
          <w:b/>
          <w:bCs/>
          <w:i/>
        </w:rPr>
      </w:pPr>
    </w:p>
    <w:p w:rsidR="00FA5CE8" w:rsidRDefault="00FA5CE8" w:rsidP="00D61D9F">
      <w:pPr>
        <w:spacing w:after="0" w:line="240" w:lineRule="auto"/>
        <w:ind w:firstLine="426"/>
        <w:jc w:val="both"/>
        <w:rPr>
          <w:b/>
          <w:bCs/>
          <w:i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7320"/>
      </w:tblGrid>
      <w:tr w:rsidR="00D61D9F" w:rsidTr="0039302E"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1.Фамилия</w:t>
            </w:r>
          </w:p>
        </w:tc>
        <w:tc>
          <w:tcPr>
            <w:tcW w:w="7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1D9F" w:rsidTr="0039302E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61D9F" w:rsidTr="0039302E"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79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1D9F" w:rsidRDefault="00D61D9F" w:rsidP="00D61D9F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790"/>
      </w:tblGrid>
      <w:tr w:rsidR="00D61D9F" w:rsidTr="0039302E"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61D9F" w:rsidRDefault="00D61D9F" w:rsidP="00943438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Должность муниципального служащего администрации </w:t>
            </w:r>
            <w:r w:rsidR="00943438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 w:rsidR="00943438">
              <w:rPr>
                <w:rFonts w:ascii="Times New Roman" w:hAnsi="Times New Roman"/>
                <w:sz w:val="24"/>
                <w:szCs w:val="24"/>
              </w:rPr>
              <w:t xml:space="preserve"> «Мордино»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или лица, занимающего должность муниципальной службы </w:t>
            </w:r>
            <w:r w:rsidR="00943438">
              <w:rPr>
                <w:rFonts w:ascii="Times New Roman" w:hAnsi="Times New Roman"/>
                <w:sz w:val="24"/>
                <w:szCs w:val="24"/>
              </w:rPr>
              <w:t>администрации сельского поселения «Мордино»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61D9F" w:rsidRDefault="00D61D9F" w:rsidP="0039302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61D9F" w:rsidRDefault="00D61D9F" w:rsidP="00D61D9F">
      <w:pPr>
        <w:spacing w:after="0" w:line="240" w:lineRule="auto"/>
        <w:jc w:val="both"/>
        <w:rPr>
          <w:bCs/>
          <w:sz w:val="24"/>
          <w:szCs w:val="24"/>
        </w:rPr>
      </w:pPr>
    </w:p>
    <w:p w:rsidR="00D61D9F" w:rsidRDefault="00D61D9F" w:rsidP="00D61D9F">
      <w:pPr>
        <w:pStyle w:val="HTML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r>
        <w:rPr>
          <w:rFonts w:eastAsia="Times New Roman"/>
          <w:color w:val="22272F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Ваши  близкие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родственники (отец, мать,  братья,  сестры   и  дети), а также супруга (супруг), в том числе бывшая (бывший),  в (отношении умерших указывается год смерти)</w:t>
      </w:r>
    </w:p>
    <w:p w:rsidR="00D61D9F" w:rsidRDefault="00D61D9F" w:rsidP="00D61D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Если родственники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09"/>
        <w:gridCol w:w="1558"/>
        <w:gridCol w:w="2551"/>
        <w:gridCol w:w="1870"/>
      </w:tblGrid>
      <w:tr w:rsidR="00D61D9F" w:rsidTr="00393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Степень родства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D61D9F" w:rsidTr="0039302E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4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8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D9F" w:rsidRDefault="00D61D9F" w:rsidP="00D61D9F">
      <w:pPr>
        <w:tabs>
          <w:tab w:val="left" w:pos="708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D61D9F" w:rsidRDefault="00D61D9F" w:rsidP="00D61D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 Ваши свойственники (отец, мать, братья, сестры, дети супругов, а также супруги детей) (в отношении умерших указывается год смерти)</w:t>
      </w:r>
    </w:p>
    <w:p w:rsidR="00D61D9F" w:rsidRDefault="00D61D9F" w:rsidP="00D61D9F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Если свойственники изменяли фамилию, имя, отчество, то необходимо указать их прежние фамилию, имя, отчество.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409"/>
        <w:gridCol w:w="1558"/>
        <w:gridCol w:w="2551"/>
        <w:gridCol w:w="1870"/>
      </w:tblGrid>
      <w:tr w:rsidR="00D61D9F" w:rsidTr="0039302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Степень родства*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(наименование и адрес организации), должность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D9F" w:rsidRDefault="00D61D9F" w:rsidP="003930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Домашний адрес (адрес регистрации, фактического проживания)</w:t>
            </w:r>
          </w:p>
        </w:tc>
      </w:tr>
      <w:tr w:rsidR="00D61D9F" w:rsidTr="0039302E">
        <w:trPr>
          <w:trHeight w:val="3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D9F" w:rsidTr="0039302E">
        <w:trPr>
          <w:trHeight w:val="2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9F" w:rsidRDefault="00D61D9F" w:rsidP="0039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D9F" w:rsidRDefault="00D61D9F" w:rsidP="00D61D9F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1D9F" w:rsidRDefault="00D61D9F" w:rsidP="00D61D9F">
      <w:pPr>
        <w:tabs>
          <w:tab w:val="left" w:pos="708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«____» _____________ 20___ г. ___________ _________________________________ </w:t>
      </w:r>
    </w:p>
    <w:p w:rsidR="00D61D9F" w:rsidRDefault="00D61D9F" w:rsidP="00D61D9F">
      <w:pPr>
        <w:tabs>
          <w:tab w:val="left" w:pos="708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(дата)                                     (подпись)               (расшифровка подписи заявителя)</w:t>
      </w:r>
    </w:p>
    <w:p w:rsidR="00D61D9F" w:rsidRDefault="00D61D9F" w:rsidP="00D61D9F">
      <w:pPr>
        <w:pStyle w:val="ConsPlusNormal"/>
        <w:tabs>
          <w:tab w:val="left" w:pos="708"/>
        </w:tabs>
        <w:rPr>
          <w:rFonts w:ascii="Times New Roman" w:hAnsi="Times New Roman" w:cs="Times New Roman"/>
        </w:rPr>
      </w:pPr>
    </w:p>
    <w:p w:rsidR="00D61D9F" w:rsidRDefault="00D61D9F" w:rsidP="00D61D9F">
      <w:pPr>
        <w:pStyle w:val="ConsPlusNormal"/>
        <w:tabs>
          <w:tab w:val="left" w:pos="708"/>
        </w:tabs>
      </w:pPr>
      <w:r>
        <w:rPr>
          <w:rFonts w:ascii="Times New Roman" w:hAnsi="Times New Roman" w:cs="Times New Roman"/>
        </w:rPr>
        <w:t>*- пасынок, падчерица, тесть, теща, свекор, свекровь, зять, невестка (сноха)</w:t>
      </w:r>
    </w:p>
    <w:p w:rsidR="00F32B95" w:rsidRDefault="00DA19ED" w:rsidP="00B32D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A58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9A2" w:rsidRDefault="00F32B95" w:rsidP="00F32B95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943438" w:rsidRPr="00DA19ED" w:rsidRDefault="00943438" w:rsidP="00943438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 w:line="240" w:lineRule="exact"/>
        <w:jc w:val="right"/>
        <w:rPr>
          <w:sz w:val="28"/>
          <w:szCs w:val="28"/>
        </w:rPr>
      </w:pPr>
    </w:p>
    <w:p w:rsidR="009F5999" w:rsidRPr="003D5F3E" w:rsidRDefault="00DA19ED" w:rsidP="00DA19ED">
      <w:pPr>
        <w:pStyle w:val="a3"/>
        <w:shd w:val="clear" w:color="auto" w:fill="FFFFFF"/>
        <w:tabs>
          <w:tab w:val="right" w:pos="9355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A19ED">
        <w:rPr>
          <w:sz w:val="28"/>
          <w:szCs w:val="28"/>
        </w:rPr>
        <w:tab/>
      </w:r>
      <w:r w:rsidRPr="00DA19ED">
        <w:rPr>
          <w:sz w:val="28"/>
          <w:szCs w:val="28"/>
        </w:rPr>
        <w:tab/>
      </w:r>
    </w:p>
    <w:sectPr w:rsidR="009F5999" w:rsidRPr="003D5F3E" w:rsidSect="00FD1F7B">
      <w:headerReference w:type="default" r:id="rId10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274" w:rsidRDefault="00C85274" w:rsidP="00DB3BDD">
      <w:pPr>
        <w:spacing w:after="0" w:line="240" w:lineRule="auto"/>
      </w:pPr>
      <w:r>
        <w:separator/>
      </w:r>
    </w:p>
  </w:endnote>
  <w:endnote w:type="continuationSeparator" w:id="0">
    <w:p w:rsidR="00C85274" w:rsidRDefault="00C85274" w:rsidP="00DB3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274" w:rsidRDefault="00C85274" w:rsidP="00DB3BDD">
      <w:pPr>
        <w:spacing w:after="0" w:line="240" w:lineRule="auto"/>
      </w:pPr>
      <w:r>
        <w:separator/>
      </w:r>
    </w:p>
  </w:footnote>
  <w:footnote w:type="continuationSeparator" w:id="0">
    <w:p w:rsidR="00C85274" w:rsidRDefault="00C85274" w:rsidP="00DB3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BDD" w:rsidRDefault="00DB3BDD">
    <w:pPr>
      <w:pStyle w:val="a5"/>
      <w:jc w:val="center"/>
    </w:pPr>
  </w:p>
  <w:p w:rsidR="00DB3BDD" w:rsidRDefault="00DB3BD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874FB"/>
    <w:multiLevelType w:val="hybridMultilevel"/>
    <w:tmpl w:val="421A5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87B"/>
    <w:multiLevelType w:val="multilevel"/>
    <w:tmpl w:val="68029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BF16B91"/>
    <w:multiLevelType w:val="multilevel"/>
    <w:tmpl w:val="EE642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99"/>
    <w:rsid w:val="00003E6B"/>
    <w:rsid w:val="00011346"/>
    <w:rsid w:val="00037A69"/>
    <w:rsid w:val="00042C0F"/>
    <w:rsid w:val="00044602"/>
    <w:rsid w:val="0008559A"/>
    <w:rsid w:val="000A115D"/>
    <w:rsid w:val="000B15B9"/>
    <w:rsid w:val="000B4B52"/>
    <w:rsid w:val="000D774D"/>
    <w:rsid w:val="000E2704"/>
    <w:rsid w:val="0010339D"/>
    <w:rsid w:val="00141C50"/>
    <w:rsid w:val="00154172"/>
    <w:rsid w:val="001602FF"/>
    <w:rsid w:val="00166D94"/>
    <w:rsid w:val="00174E56"/>
    <w:rsid w:val="00185CDE"/>
    <w:rsid w:val="001A1621"/>
    <w:rsid w:val="00200C53"/>
    <w:rsid w:val="00224E81"/>
    <w:rsid w:val="00230C5C"/>
    <w:rsid w:val="00236E24"/>
    <w:rsid w:val="00246A97"/>
    <w:rsid w:val="002509F9"/>
    <w:rsid w:val="002608E5"/>
    <w:rsid w:val="00280F92"/>
    <w:rsid w:val="00293621"/>
    <w:rsid w:val="002A4B44"/>
    <w:rsid w:val="002B5214"/>
    <w:rsid w:val="002D391F"/>
    <w:rsid w:val="002D7525"/>
    <w:rsid w:val="002F3258"/>
    <w:rsid w:val="002F3B64"/>
    <w:rsid w:val="002F4EC5"/>
    <w:rsid w:val="003402AA"/>
    <w:rsid w:val="00380C21"/>
    <w:rsid w:val="00391669"/>
    <w:rsid w:val="003A5C48"/>
    <w:rsid w:val="003A70FA"/>
    <w:rsid w:val="003B39A2"/>
    <w:rsid w:val="003D5F3E"/>
    <w:rsid w:val="00463649"/>
    <w:rsid w:val="00492827"/>
    <w:rsid w:val="004D46DF"/>
    <w:rsid w:val="004E3FA6"/>
    <w:rsid w:val="004E7FB1"/>
    <w:rsid w:val="005021DE"/>
    <w:rsid w:val="00547361"/>
    <w:rsid w:val="00556375"/>
    <w:rsid w:val="00567A33"/>
    <w:rsid w:val="00580295"/>
    <w:rsid w:val="00584BE3"/>
    <w:rsid w:val="00594B11"/>
    <w:rsid w:val="0059516E"/>
    <w:rsid w:val="005A5ED1"/>
    <w:rsid w:val="005B3623"/>
    <w:rsid w:val="005B5047"/>
    <w:rsid w:val="005F7E82"/>
    <w:rsid w:val="00603BE3"/>
    <w:rsid w:val="00640B3C"/>
    <w:rsid w:val="00644F88"/>
    <w:rsid w:val="00681902"/>
    <w:rsid w:val="00696946"/>
    <w:rsid w:val="006B17B8"/>
    <w:rsid w:val="006B3580"/>
    <w:rsid w:val="006E3477"/>
    <w:rsid w:val="007000C3"/>
    <w:rsid w:val="00701D5E"/>
    <w:rsid w:val="0077258B"/>
    <w:rsid w:val="007771BF"/>
    <w:rsid w:val="00780DD4"/>
    <w:rsid w:val="00795FC9"/>
    <w:rsid w:val="00796D0C"/>
    <w:rsid w:val="007A413D"/>
    <w:rsid w:val="007B2001"/>
    <w:rsid w:val="007B5FC8"/>
    <w:rsid w:val="007E43D0"/>
    <w:rsid w:val="00800270"/>
    <w:rsid w:val="008339AD"/>
    <w:rsid w:val="00862A32"/>
    <w:rsid w:val="008863D7"/>
    <w:rsid w:val="008B409C"/>
    <w:rsid w:val="008B625D"/>
    <w:rsid w:val="00902388"/>
    <w:rsid w:val="0091428E"/>
    <w:rsid w:val="00930BBA"/>
    <w:rsid w:val="00943438"/>
    <w:rsid w:val="009446FC"/>
    <w:rsid w:val="009471A9"/>
    <w:rsid w:val="00961DC2"/>
    <w:rsid w:val="009705B5"/>
    <w:rsid w:val="00973280"/>
    <w:rsid w:val="009752BF"/>
    <w:rsid w:val="00982D72"/>
    <w:rsid w:val="0099384A"/>
    <w:rsid w:val="009B3916"/>
    <w:rsid w:val="009B78BE"/>
    <w:rsid w:val="009D7B61"/>
    <w:rsid w:val="009F082F"/>
    <w:rsid w:val="009F3DFE"/>
    <w:rsid w:val="009F4B03"/>
    <w:rsid w:val="009F5999"/>
    <w:rsid w:val="00A24392"/>
    <w:rsid w:val="00A31557"/>
    <w:rsid w:val="00A94582"/>
    <w:rsid w:val="00AB0069"/>
    <w:rsid w:val="00AD1AC2"/>
    <w:rsid w:val="00B32D40"/>
    <w:rsid w:val="00B428CF"/>
    <w:rsid w:val="00B67139"/>
    <w:rsid w:val="00BA5834"/>
    <w:rsid w:val="00BB470E"/>
    <w:rsid w:val="00BB4CF9"/>
    <w:rsid w:val="00BC652C"/>
    <w:rsid w:val="00BF2AFD"/>
    <w:rsid w:val="00C33921"/>
    <w:rsid w:val="00C745BA"/>
    <w:rsid w:val="00C8179A"/>
    <w:rsid w:val="00C842AE"/>
    <w:rsid w:val="00C85274"/>
    <w:rsid w:val="00C93458"/>
    <w:rsid w:val="00D02621"/>
    <w:rsid w:val="00D25432"/>
    <w:rsid w:val="00D33484"/>
    <w:rsid w:val="00D477A1"/>
    <w:rsid w:val="00D61D9F"/>
    <w:rsid w:val="00D8415E"/>
    <w:rsid w:val="00DA19ED"/>
    <w:rsid w:val="00DB3BDD"/>
    <w:rsid w:val="00DD4991"/>
    <w:rsid w:val="00DD6363"/>
    <w:rsid w:val="00DF7E11"/>
    <w:rsid w:val="00E177FD"/>
    <w:rsid w:val="00E3301E"/>
    <w:rsid w:val="00E435CE"/>
    <w:rsid w:val="00E46283"/>
    <w:rsid w:val="00E66273"/>
    <w:rsid w:val="00E67EB3"/>
    <w:rsid w:val="00E83073"/>
    <w:rsid w:val="00ED14DD"/>
    <w:rsid w:val="00EE351A"/>
    <w:rsid w:val="00F32B95"/>
    <w:rsid w:val="00F41148"/>
    <w:rsid w:val="00F464E2"/>
    <w:rsid w:val="00F47F84"/>
    <w:rsid w:val="00F81A8D"/>
    <w:rsid w:val="00FA2DB7"/>
    <w:rsid w:val="00FA5CE8"/>
    <w:rsid w:val="00FB4B25"/>
    <w:rsid w:val="00FC2952"/>
    <w:rsid w:val="00FD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F3413-D0CA-4037-A8BF-3B2F8556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99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46A9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246A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9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5999"/>
    <w:rPr>
      <w:b/>
      <w:bCs/>
    </w:rPr>
  </w:style>
  <w:style w:type="paragraph" w:styleId="a5">
    <w:name w:val="header"/>
    <w:basedOn w:val="a"/>
    <w:link w:val="a6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3BD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3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3BDD"/>
    <w:rPr>
      <w:rFonts w:eastAsiaTheme="minorEastAsia"/>
      <w:lang w:eastAsia="ru-RU"/>
    </w:rPr>
  </w:style>
  <w:style w:type="character" w:styleId="a9">
    <w:name w:val="Hyperlink"/>
    <w:basedOn w:val="a0"/>
    <w:uiPriority w:val="99"/>
    <w:unhideWhenUsed/>
    <w:rsid w:val="00FA2DB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2DB7"/>
    <w:rPr>
      <w:color w:val="605E5C"/>
      <w:shd w:val="clear" w:color="auto" w:fill="E1DFDD"/>
    </w:rPr>
  </w:style>
  <w:style w:type="paragraph" w:styleId="aa">
    <w:name w:val="No Spacing"/>
    <w:uiPriority w:val="1"/>
    <w:qFormat/>
    <w:rsid w:val="000B1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A9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6A9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4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46A97"/>
    <w:rPr>
      <w:rFonts w:ascii="Tahoma" w:eastAsiaTheme="minorEastAsia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61D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61D9F"/>
    <w:rPr>
      <w:rFonts w:ascii="Courier New" w:eastAsia="Calibri" w:hAnsi="Courier New" w:cs="Courier New"/>
      <w:sz w:val="20"/>
      <w:szCs w:val="20"/>
    </w:rPr>
  </w:style>
  <w:style w:type="paragraph" w:styleId="ad">
    <w:name w:val="List Paragraph"/>
    <w:basedOn w:val="a"/>
    <w:uiPriority w:val="34"/>
    <w:qFormat/>
    <w:rsid w:val="00D61D9F"/>
    <w:pPr>
      <w:spacing w:after="0" w:line="269" w:lineRule="exact"/>
      <w:ind w:left="708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D61D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1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426280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я</cp:lastModifiedBy>
  <cp:revision>2</cp:revision>
  <cp:lastPrinted>2024-08-05T12:38:00Z</cp:lastPrinted>
  <dcterms:created xsi:type="dcterms:W3CDTF">2024-12-26T13:48:00Z</dcterms:created>
  <dcterms:modified xsi:type="dcterms:W3CDTF">2024-12-26T13:48:00Z</dcterms:modified>
</cp:coreProperties>
</file>